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64"/>
        <w:gridCol w:w="2864"/>
      </w:tblGrid>
      <w:tr w:rsidR="00C3733E" w:rsidTr="00C3733E">
        <w:trPr>
          <w:trHeight w:val="477"/>
        </w:trPr>
        <w:tc>
          <w:tcPr>
            <w:tcW w:w="2864" w:type="dxa"/>
          </w:tcPr>
          <w:p w:rsidR="00C3733E" w:rsidRDefault="00C3733E">
            <w:proofErr w:type="spellStart"/>
            <w:r>
              <w:t>Tahun</w:t>
            </w:r>
            <w:proofErr w:type="spellEnd"/>
          </w:p>
        </w:tc>
        <w:tc>
          <w:tcPr>
            <w:tcW w:w="2864" w:type="dxa"/>
          </w:tcPr>
          <w:p w:rsidR="00C3733E" w:rsidRDefault="00C3733E">
            <w:r>
              <w:t>PDB(</w:t>
            </w:r>
            <w:proofErr w:type="spellStart"/>
            <w:r>
              <w:t>dalam</w:t>
            </w:r>
            <w:proofErr w:type="spellEnd"/>
            <w:r>
              <w:t xml:space="preserve"> rupiah)</w:t>
            </w:r>
          </w:p>
        </w:tc>
      </w:tr>
      <w:tr w:rsidR="00C3733E" w:rsidTr="00C3733E">
        <w:trPr>
          <w:trHeight w:val="477"/>
        </w:trPr>
        <w:tc>
          <w:tcPr>
            <w:tcW w:w="2864" w:type="dxa"/>
          </w:tcPr>
          <w:p w:rsidR="00C3733E" w:rsidRDefault="00C3733E">
            <w:r>
              <w:t>2009</w:t>
            </w:r>
          </w:p>
        </w:tc>
        <w:tc>
          <w:tcPr>
            <w:tcW w:w="2864" w:type="dxa"/>
          </w:tcPr>
          <w:p w:rsidR="00C3733E" w:rsidRDefault="00C3733E">
            <w:r>
              <w:t>21.013.538,84</w:t>
            </w:r>
          </w:p>
        </w:tc>
      </w:tr>
      <w:tr w:rsidR="00C3733E" w:rsidTr="00C3733E">
        <w:trPr>
          <w:trHeight w:val="451"/>
        </w:trPr>
        <w:tc>
          <w:tcPr>
            <w:tcW w:w="2864" w:type="dxa"/>
          </w:tcPr>
          <w:p w:rsidR="00C3733E" w:rsidRDefault="00C3733E">
            <w:r>
              <w:t>2010</w:t>
            </w:r>
          </w:p>
        </w:tc>
        <w:tc>
          <w:tcPr>
            <w:tcW w:w="2864" w:type="dxa"/>
          </w:tcPr>
          <w:p w:rsidR="00C3733E" w:rsidRDefault="00C3733E">
            <w:r>
              <w:t>23.647.682,56</w:t>
            </w:r>
          </w:p>
        </w:tc>
      </w:tr>
      <w:tr w:rsidR="00C3733E" w:rsidTr="00C3733E">
        <w:trPr>
          <w:trHeight w:val="477"/>
        </w:trPr>
        <w:tc>
          <w:tcPr>
            <w:tcW w:w="2864" w:type="dxa"/>
          </w:tcPr>
          <w:p w:rsidR="00C3733E" w:rsidRDefault="00C3733E">
            <w:r>
              <w:t>2011</w:t>
            </w:r>
          </w:p>
        </w:tc>
        <w:tc>
          <w:tcPr>
            <w:tcW w:w="2864" w:type="dxa"/>
          </w:tcPr>
          <w:p w:rsidR="00C3733E" w:rsidRDefault="00C3733E">
            <w:r>
              <w:t>26.786.768,35</w:t>
            </w:r>
          </w:p>
        </w:tc>
      </w:tr>
      <w:tr w:rsidR="00C3733E" w:rsidTr="00C3733E">
        <w:trPr>
          <w:trHeight w:val="451"/>
        </w:trPr>
        <w:tc>
          <w:tcPr>
            <w:tcW w:w="2864" w:type="dxa"/>
          </w:tcPr>
          <w:p w:rsidR="00C3733E" w:rsidRDefault="00C3733E">
            <w:r>
              <w:t>2012</w:t>
            </w:r>
          </w:p>
        </w:tc>
        <w:tc>
          <w:tcPr>
            <w:tcW w:w="2864" w:type="dxa"/>
          </w:tcPr>
          <w:p w:rsidR="00C3733E" w:rsidRDefault="00C3733E">
            <w:r>
              <w:t>30.424.351,68</w:t>
            </w:r>
          </w:p>
        </w:tc>
      </w:tr>
      <w:tr w:rsidR="00C3733E" w:rsidTr="00C3733E">
        <w:trPr>
          <w:trHeight w:val="477"/>
        </w:trPr>
        <w:tc>
          <w:tcPr>
            <w:tcW w:w="2864" w:type="dxa"/>
          </w:tcPr>
          <w:p w:rsidR="00C3733E" w:rsidRDefault="00C3733E">
            <w:r>
              <w:t>2013</w:t>
            </w:r>
          </w:p>
        </w:tc>
        <w:tc>
          <w:tcPr>
            <w:tcW w:w="2864" w:type="dxa"/>
          </w:tcPr>
          <w:p w:rsidR="00C3733E" w:rsidRDefault="00C3733E">
            <w:r>
              <w:t>33.338.986,87</w:t>
            </w:r>
          </w:p>
        </w:tc>
      </w:tr>
    </w:tbl>
    <w:p w:rsidR="00C8177D" w:rsidRDefault="00C8177D"/>
    <w:p w:rsidR="00C3733E" w:rsidRDefault="00C3733E">
      <w:r>
        <w:t xml:space="preserve">1.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Negara x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>!</w:t>
      </w:r>
    </w:p>
    <w:p w:rsidR="00C3733E" w:rsidRDefault="00C3733E">
      <w:r>
        <w:t xml:space="preserve">2. </w:t>
      </w:r>
      <w:proofErr w:type="spellStart"/>
      <w:r>
        <w:t>Tentukan</w:t>
      </w:r>
      <w:proofErr w:type="spellEnd"/>
      <w:r>
        <w:t xml:space="preserve"> rata </w:t>
      </w:r>
      <w:proofErr w:type="spellStart"/>
      <w:r>
        <w:t>rata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2009-2013!</w:t>
      </w:r>
    </w:p>
    <w:sectPr w:rsidR="00C3733E" w:rsidSect="00C8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733E"/>
    <w:rsid w:val="00C3733E"/>
    <w:rsid w:val="00C8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User's</cp:lastModifiedBy>
  <cp:revision>2</cp:revision>
  <dcterms:created xsi:type="dcterms:W3CDTF">2014-08-20T14:05:00Z</dcterms:created>
  <dcterms:modified xsi:type="dcterms:W3CDTF">2014-08-20T14:10:00Z</dcterms:modified>
</cp:coreProperties>
</file>