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84" w:rsidRPr="00B95784" w:rsidRDefault="00B95784" w:rsidP="00B95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B95784">
        <w:rPr>
          <w:rFonts w:ascii="Times New Roman" w:eastAsia="Times New Roman" w:hAnsi="Times New Roman" w:cs="Times New Roman"/>
          <w:b/>
          <w:bCs/>
          <w:sz w:val="27"/>
          <w:szCs w:val="27"/>
        </w:rPr>
        <w:t>Garis</w:t>
      </w:r>
      <w:proofErr w:type="spellEnd"/>
      <w:r w:rsidRPr="00B957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Gaya Magnet </w:t>
      </w:r>
    </w:p>
    <w:p w:rsidR="00B95784" w:rsidRPr="00B95784" w:rsidRDefault="00B95784" w:rsidP="00B957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Bumi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merupakan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hyperlink r:id="rId4" w:history="1">
        <w:r w:rsidRPr="00B95784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magnet</w:t>
        </w:r>
      </w:hyperlink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alam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raksasa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buktinya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mengapa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kompas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menunjukkan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arah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utara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selatan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bumi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kita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  <w:proofErr w:type="gram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Karena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sekeliling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bumi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sebenarnya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dilingkupi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magnet yang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tidak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tampak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oleh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mata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kita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tapi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bisa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diamati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keberadaannya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dengan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kompas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Batang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menghasilkan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magnet yang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melingkupinya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dengan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arah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dari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utara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ke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selatan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Pembuktian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sederhana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dapat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dilakukan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dengan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menempatkan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batang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di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atas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selembar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kertas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  <w:proofErr w:type="gram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Di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atas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kertas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taburkan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serbuk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besi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secara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merata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, yang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terjadi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adalah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bentuk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garis-garis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dengan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pola-pola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melengkung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oval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diujung-ujung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kutub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Gambar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1.</w:t>
      </w:r>
      <w:proofErr w:type="gram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Ujung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kutub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utara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selatan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muncul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pola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yang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kuat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. Daerah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netral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pola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magnetnya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lemah</w:t>
      </w:r>
      <w:proofErr w:type="spellEnd"/>
      <w:r w:rsidRPr="00B95784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  <w:bookmarkStart w:id="0" w:name="more"/>
      <w:bookmarkEnd w:id="0"/>
    </w:p>
    <w:p w:rsidR="00B95784" w:rsidRPr="00B95784" w:rsidRDefault="00B95784" w:rsidP="00B95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84" w:rsidRPr="00B95784" w:rsidRDefault="00B95784" w:rsidP="00B9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41195" cy="2519045"/>
            <wp:effectExtent l="19050" t="0" r="1905" b="0"/>
            <wp:docPr id="1" name="Picture 1" descr="http://2.bp.blogspot.com/-GLX7UClNDvo/UBH02g7tG1I/AAAAAAAAAYM/4pLEah1o9uA/s1600/gbr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LX7UClNDvo/UBH02g7tG1I/AAAAAAAAAYM/4pLEah1o9uA/s1600/gbr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84" w:rsidRPr="00B95784" w:rsidRDefault="00B95784" w:rsidP="00B95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Gambar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1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Pola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garis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medan</w:t>
      </w:r>
      <w:proofErr w:type="spellEnd"/>
      <w:proofErr w:type="gram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permanen</w:t>
      </w:r>
      <w:proofErr w:type="spellEnd"/>
    </w:p>
    <w:p w:rsidR="00B95784" w:rsidRPr="00B95784" w:rsidRDefault="00B95784" w:rsidP="00B95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Arah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dengan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pola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melengkung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mengalir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dari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arah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kutub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utara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menuju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kutub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selatan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Gambar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2. Di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dalam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batang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sendiri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mengalir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sebaliknya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yaitu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dari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kutub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selatan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ke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kutub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utara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. Di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daerah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netral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tidak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ada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di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luar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batang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magnet.</w:t>
      </w:r>
    </w:p>
    <w:p w:rsidR="00B95784" w:rsidRPr="00B95784" w:rsidRDefault="00B95784" w:rsidP="00B95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84" w:rsidRPr="00B95784" w:rsidRDefault="00B95784" w:rsidP="00B9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760345" cy="1837690"/>
            <wp:effectExtent l="19050" t="0" r="1905" b="0"/>
            <wp:docPr id="2" name="Picture 2" descr="http://2.bp.blogspot.com/-ukx4hB5T1ps/UBH1KXb-vSI/AAAAAAAAAYU/CTn4d-Tnvz0/s1600/gbr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ukx4hB5T1ps/UBH1KXb-vSI/AAAAAAAAAYU/CTn4d-Tnvz0/s1600/gbr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84" w:rsidRPr="00B95784" w:rsidRDefault="00B95784" w:rsidP="00B95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Gambar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2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Garis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medanmagnet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utara-selatan</w:t>
      </w:r>
      <w:proofErr w:type="spellEnd"/>
    </w:p>
    <w:p w:rsidR="00B95784" w:rsidRPr="00B95784" w:rsidRDefault="00B95784" w:rsidP="00B95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Pembuktian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secara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visual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untuk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sifat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tarik-menarik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pada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kutub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berbeda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sifat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tolak-menolak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pada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kutub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sejenis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dengan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menggunakan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serbuk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halus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besi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Gambar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3.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Kutub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yang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sejenis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utara-utara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saling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menolak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satu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lainnya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.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Pada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kutub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yang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berbeda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utara-selatan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memiliki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pola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tarik-menarik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.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</w:rPr>
        <w:t>Sifat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tarik-menarik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tolak-menolak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menjadi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prinsip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dasar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motor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listrik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B95784" w:rsidRPr="00B95784" w:rsidRDefault="00B95784" w:rsidP="00B95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84" w:rsidRPr="00B95784" w:rsidRDefault="00B95784" w:rsidP="00B9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9425" cy="2294890"/>
            <wp:effectExtent l="19050" t="0" r="9525" b="0"/>
            <wp:docPr id="3" name="Picture 3" descr="http://4.bp.blogspot.com/-mP9nt6lVjYo/UBH1WvpUuXI/AAAAAAAAAYc/qqLj8nsHafw/s1600/gbr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mP9nt6lVjYo/UBH1WvpUuXI/AAAAAAAAAYc/qqLj8nsHafw/s1600/gbr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784">
        <w:rPr>
          <w:rFonts w:ascii="Tahoma" w:eastAsia="Times New Roman" w:hAnsi="Tahoma" w:cs="Tahoma"/>
          <w:sz w:val="20"/>
          <w:szCs w:val="20"/>
          <w:shd w:val="clear" w:color="auto" w:fill="FFFFFF"/>
        </w:rPr>
        <w:t> </w:t>
      </w:r>
    </w:p>
    <w:p w:rsidR="00B95784" w:rsidRPr="00B95784" w:rsidRDefault="00B95784" w:rsidP="00B95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Gambar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3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pola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garis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medan</w:t>
      </w:r>
      <w:proofErr w:type="spellEnd"/>
      <w:proofErr w:type="gram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tolak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menolak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dan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tarik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menarik</w:t>
      </w:r>
      <w:proofErr w:type="spellEnd"/>
    </w:p>
    <w:p w:rsidR="00B95784" w:rsidRPr="00B95784" w:rsidRDefault="00B95784" w:rsidP="00B95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Untuk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mendapatkan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</w:rPr>
        <w:t xml:space="preserve"> magnet yang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merata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di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setiap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titik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permukaan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maka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ada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dua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bentuk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yang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mendasari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rancangan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mesin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listrik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.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Bentuk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datar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(flat)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</w:rPr>
        <w:t>akan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menghasilkan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gaya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merata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setiap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titik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permukaannya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.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Bentuk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melingkar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(radial),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juga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menghasilkan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garis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sz w:val="24"/>
          <w:szCs w:val="24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sz w:val="24"/>
          <w:szCs w:val="24"/>
        </w:rPr>
        <w:t xml:space="preserve"> yang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merata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setiap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titik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permukaannya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95784">
        <w:rPr>
          <w:rFonts w:ascii="Tahoma" w:eastAsia="Times New Roman" w:hAnsi="Tahoma" w:cs="Tahoma"/>
          <w:sz w:val="24"/>
          <w:szCs w:val="24"/>
        </w:rPr>
        <w:t>Gambar</w:t>
      </w:r>
      <w:proofErr w:type="spellEnd"/>
      <w:r w:rsidRPr="00B95784">
        <w:rPr>
          <w:rFonts w:ascii="Tahoma" w:eastAsia="Times New Roman" w:hAnsi="Tahoma" w:cs="Tahoma"/>
          <w:sz w:val="24"/>
          <w:szCs w:val="24"/>
        </w:rPr>
        <w:t xml:space="preserve"> 4.</w:t>
      </w:r>
    </w:p>
    <w:p w:rsidR="00B95784" w:rsidRPr="00B95784" w:rsidRDefault="00B95784" w:rsidP="00B95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84" w:rsidRPr="00B95784" w:rsidRDefault="00B95784" w:rsidP="00B9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19425" cy="1716405"/>
            <wp:effectExtent l="19050" t="0" r="9525" b="0"/>
            <wp:docPr id="4" name="Picture 4" descr="http://2.bp.blogspot.com/-2-valgH6Hpk/UBH1edoTkkI/AAAAAAAAAYk/DIw9Dhxr_4M/s1600/gbr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2-valgH6Hpk/UBH1edoTkkI/AAAAAAAAAYk/DIw9Dhxr_4M/s1600/gbr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84" w:rsidRPr="00B95784" w:rsidRDefault="00B95784" w:rsidP="00B95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Gambar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4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Garis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proofErr w:type="gram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gaya</w:t>
      </w:r>
      <w:proofErr w:type="spellEnd"/>
      <w:proofErr w:type="gram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magnet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pada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permukaan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rata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dan</w:t>
      </w:r>
      <w:proofErr w:type="spellEnd"/>
      <w:r w:rsidRPr="00B9578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B95784">
        <w:rPr>
          <w:rFonts w:ascii="Tahoma" w:eastAsia="Times New Roman" w:hAnsi="Tahoma" w:cs="Tahoma"/>
          <w:b/>
          <w:bCs/>
          <w:sz w:val="20"/>
          <w:szCs w:val="20"/>
        </w:rPr>
        <w:t>silinder</w:t>
      </w:r>
      <w:proofErr w:type="spellEnd"/>
    </w:p>
    <w:p w:rsidR="009906BC" w:rsidRDefault="009906BC"/>
    <w:sectPr w:rsidR="009906BC" w:rsidSect="0099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5784"/>
    <w:rsid w:val="009906BC"/>
    <w:rsid w:val="00B9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BC"/>
  </w:style>
  <w:style w:type="paragraph" w:styleId="Heading3">
    <w:name w:val="heading 3"/>
    <w:basedOn w:val="Normal"/>
    <w:link w:val="Heading3Char"/>
    <w:uiPriority w:val="9"/>
    <w:qFormat/>
    <w:rsid w:val="00B95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57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5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28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2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49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7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710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39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8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3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78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630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980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.bp.blogspot.com/-ukx4hB5T1ps/UBH1KXb-vSI/AAAAAAAAAYU/CTn4d-Tnvz0/s1600/gbr2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2-valgH6Hpk/UBH1edoTkkI/AAAAAAAAAYk/DIw9Dhxr_4M/s1600/gbr4.jpg" TargetMode="External"/><Relationship Id="rId5" Type="http://schemas.openxmlformats.org/officeDocument/2006/relationships/hyperlink" Target="http://2.bp.blogspot.com/-GLX7UClNDvo/UBH02g7tG1I/AAAAAAAAAYM/4pLEah1o9uA/s1600/gbr1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riza-electrical.blogspot.com/2012/07/prinsip-kemagnetan.html" TargetMode="External"/><Relationship Id="rId9" Type="http://schemas.openxmlformats.org/officeDocument/2006/relationships/hyperlink" Target="http://4.bp.blogspot.com/-mP9nt6lVjYo/UBH1WvpUuXI/AAAAAAAAAYc/qqLj8nsHafw/s1600/gbr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2014-04-30T07:15:00Z</dcterms:created>
  <dcterms:modified xsi:type="dcterms:W3CDTF">2014-04-30T07:16:00Z</dcterms:modified>
</cp:coreProperties>
</file>