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5D" w:rsidRPr="00A67E5D" w:rsidRDefault="00A67E5D" w:rsidP="00A67E5D">
      <w:pPr>
        <w:spacing w:after="0" w:line="300" w:lineRule="atLeast"/>
        <w:outlineLvl w:val="0"/>
        <w:rPr>
          <w:rFonts w:ascii="Arial" w:eastAsia="Times New Roman" w:hAnsi="Arial" w:cs="Arial"/>
          <w:b/>
          <w:bCs/>
          <w:color w:val="000000"/>
          <w:kern w:val="36"/>
          <w:sz w:val="48"/>
          <w:szCs w:val="48"/>
          <w:lang w:eastAsia="id-ID"/>
        </w:rPr>
      </w:pPr>
      <w:r w:rsidRPr="00A67E5D">
        <w:rPr>
          <w:rFonts w:ascii="Arial" w:eastAsia="Times New Roman" w:hAnsi="Arial" w:cs="Arial"/>
          <w:b/>
          <w:bCs/>
          <w:color w:val="1F73BB"/>
          <w:kern w:val="36"/>
          <w:sz w:val="48"/>
          <w:szCs w:val="48"/>
          <w:lang w:eastAsia="id-ID"/>
        </w:rPr>
        <w:t>A. Pendahuluan</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Sistem ekskresi pada manusia melibatkan alat-alat ekskresi yaitu ginjal, kulit, paru-paru, dan hati. Zat-zat sisa yang dikeluarkan dari alat-alat tersebut </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berasal dari proses metabolisme. Zat-zat sisa hasil proses dalam tubuh yang tidak dibutuhkan harus dikeluarkan karena dapat mengganggu, bahkan meracuni tubuh.</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Organ-organ ekskresi pada manusia antara lain ginjal, kulit, hati, dan paru-paru. Ginjal mengeluarkan urine, kulit mengeluarkan keringat, paru-paru mengeluarkan karbondioksida, dan hati mengeluarkan zat warna empedu.</w:t>
      </w:r>
    </w:p>
    <w:p w:rsidR="00A67E5D" w:rsidRPr="00A67E5D" w:rsidRDefault="00A67E5D" w:rsidP="00A67E5D">
      <w:pPr>
        <w:spacing w:after="0" w:line="300" w:lineRule="atLeast"/>
        <w:outlineLvl w:val="0"/>
        <w:rPr>
          <w:rFonts w:ascii="Times New Roman" w:eastAsia="Times New Roman" w:hAnsi="Times New Roman" w:cs="Times New Roman"/>
          <w:b/>
          <w:bCs/>
          <w:kern w:val="36"/>
          <w:sz w:val="48"/>
          <w:szCs w:val="48"/>
          <w:lang w:eastAsia="id-ID"/>
        </w:rPr>
      </w:pPr>
      <w:r w:rsidRPr="00A67E5D">
        <w:rPr>
          <w:rFonts w:ascii="Arial" w:eastAsia="Times New Roman" w:hAnsi="Arial" w:cs="Arial"/>
          <w:b/>
          <w:bCs/>
          <w:color w:val="1F73BB"/>
          <w:kern w:val="36"/>
          <w:sz w:val="48"/>
          <w:szCs w:val="48"/>
          <w:lang w:eastAsia="id-ID"/>
        </w:rPr>
        <w:t>B. Ginjal</w:t>
      </w:r>
    </w:p>
    <w:p w:rsidR="00A67E5D" w:rsidRPr="00A67E5D" w:rsidRDefault="00A67E5D" w:rsidP="00A67E5D">
      <w:pPr>
        <w:spacing w:after="0" w:line="300" w:lineRule="atLeast"/>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(Selengkapnya baca artikel tentang </w:t>
      </w:r>
      <w:hyperlink r:id="rId5" w:tgtFrame="_blank" w:history="1">
        <w:r w:rsidRPr="00A67E5D">
          <w:rPr>
            <w:rFonts w:ascii="Arial" w:eastAsia="Times New Roman" w:hAnsi="Arial" w:cs="Arial"/>
            <w:color w:val="2074BB"/>
            <w:sz w:val="23"/>
            <w:u w:val="single"/>
            <w:lang w:eastAsia="id-ID"/>
          </w:rPr>
          <w:t>Bagian-Bagian Alat Ekskresi Pada Ginjal</w:t>
        </w:r>
      </w:hyperlink>
      <w:r w:rsidRPr="00A67E5D">
        <w:rPr>
          <w:rFonts w:ascii="Arial" w:eastAsia="Times New Roman" w:hAnsi="Arial" w:cs="Arial"/>
          <w:color w:val="000000"/>
          <w:sz w:val="23"/>
          <w:szCs w:val="23"/>
          <w:lang w:eastAsia="id-ID"/>
        </w:rPr>
        <w:t>)</w:t>
      </w:r>
    </w:p>
    <w:p w:rsidR="00A67E5D" w:rsidRPr="00A67E5D" w:rsidRDefault="00A67E5D" w:rsidP="00A67E5D">
      <w:pPr>
        <w:spacing w:after="0" w:line="300" w:lineRule="atLeast"/>
        <w:rPr>
          <w:rFonts w:ascii="Times New Roman" w:eastAsia="Times New Roman" w:hAnsi="Times New Roman" w:cs="Times New Roman"/>
          <w:sz w:val="24"/>
          <w:szCs w:val="24"/>
          <w:lang w:eastAsia="id-ID"/>
        </w:rPr>
      </w:pPr>
      <w:r>
        <w:rPr>
          <w:rFonts w:ascii="Arial" w:eastAsia="Times New Roman" w:hAnsi="Arial" w:cs="Arial"/>
          <w:noProof/>
          <w:color w:val="000000"/>
          <w:sz w:val="23"/>
          <w:szCs w:val="23"/>
          <w:lang w:eastAsia="id-ID"/>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86075" cy="1905000"/>
            <wp:effectExtent l="19050" t="0" r="9525" b="0"/>
            <wp:wrapSquare wrapText="bothSides"/>
            <wp:docPr id="2" name="Picture 2" descr="Gambar 1.1 Letak ginjal di dalam rongga perut bagian belakang di sebelah kanan kiri tulang ping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1.1 Letak ginjal di dalam rongga perut bagian belakang di sebelah kanan kiri tulang pinggang"/>
                    <pic:cNvPicPr>
                      <a:picLocks noChangeAspect="1" noChangeArrowheads="1"/>
                    </pic:cNvPicPr>
                  </pic:nvPicPr>
                  <pic:blipFill>
                    <a:blip r:embed="rId6" cstate="print"/>
                    <a:srcRect/>
                    <a:stretch>
                      <a:fillRect/>
                    </a:stretch>
                  </pic:blipFill>
                  <pic:spPr bwMode="auto">
                    <a:xfrm>
                      <a:off x="0" y="0"/>
                      <a:ext cx="2886075" cy="1905000"/>
                    </a:xfrm>
                    <a:prstGeom prst="rect">
                      <a:avLst/>
                    </a:prstGeom>
                    <a:noFill/>
                    <a:ln w="9525">
                      <a:noFill/>
                      <a:miter lim="800000"/>
                      <a:headEnd/>
                      <a:tailEnd/>
                    </a:ln>
                  </pic:spPr>
                </pic:pic>
              </a:graphicData>
            </a:graphic>
          </wp:anchor>
        </w:drawing>
      </w:r>
      <w:r w:rsidRPr="00A67E5D">
        <w:rPr>
          <w:rFonts w:ascii="Arial" w:eastAsia="Times New Roman" w:hAnsi="Arial" w:cs="Arial"/>
          <w:color w:val="000000"/>
          <w:sz w:val="23"/>
          <w:lang w:eastAsia="id-ID"/>
        </w:rPr>
        <w:t>Ginjal manusia bentuknya seperti biji kacang merah. Terletak di dalam rongga perut bagian belakang, di sebelah kanan kiri tulang pinggang, sehingga sering disebut buah pinggang. Ginjal sebelah kanan sedikit lebih rendah karena terdesak oleh hati. Setiap ginjal panjangnya 6 – 7½ sentimeter dan tebal 1½ - 2½ sentimeter. Pada orang dewasa beratnya kira-kira 140 gram. Perhatikan Gambar 1.1 yang memperlihatkan letak ginjal di rongga perut!</w:t>
      </w:r>
      <w:r w:rsidRPr="00A67E5D">
        <w:rPr>
          <w:rFonts w:ascii="Arial" w:eastAsia="Times New Roman" w:hAnsi="Arial" w:cs="Arial"/>
          <w:color w:val="000000"/>
          <w:sz w:val="23"/>
          <w:szCs w:val="23"/>
          <w:lang w:eastAsia="id-ID"/>
        </w:rPr>
        <w:br/>
      </w:r>
      <w:r>
        <w:rPr>
          <w:rFonts w:ascii="Arial" w:eastAsia="Times New Roman" w:hAnsi="Arial" w:cs="Arial"/>
          <w:noProof/>
          <w:color w:val="000000"/>
          <w:sz w:val="23"/>
          <w:szCs w:val="23"/>
          <w:lang w:eastAsia="id-ID"/>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0300" cy="2257425"/>
            <wp:effectExtent l="19050" t="0" r="0" b="0"/>
            <wp:wrapSquare wrapText="bothSides"/>
            <wp:docPr id="3" name="Picture 3" descr="Gambar 1.2 Potongan melintang gin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 1.2 Potongan melintang ginjal"/>
                    <pic:cNvPicPr>
                      <a:picLocks noChangeAspect="1" noChangeArrowheads="1"/>
                    </pic:cNvPicPr>
                  </pic:nvPicPr>
                  <pic:blipFill>
                    <a:blip r:embed="rId7" cstate="print"/>
                    <a:srcRect/>
                    <a:stretch>
                      <a:fillRect/>
                    </a:stretch>
                  </pic:blipFill>
                  <pic:spPr bwMode="auto">
                    <a:xfrm>
                      <a:off x="0" y="0"/>
                      <a:ext cx="2400300" cy="2257425"/>
                    </a:xfrm>
                    <a:prstGeom prst="rect">
                      <a:avLst/>
                    </a:prstGeom>
                    <a:noFill/>
                    <a:ln w="9525">
                      <a:noFill/>
                      <a:miter lim="800000"/>
                      <a:headEnd/>
                      <a:tailEnd/>
                    </a:ln>
                  </pic:spPr>
                </pic:pic>
              </a:graphicData>
            </a:graphic>
          </wp:anchor>
        </w:drawing>
      </w:r>
      <w:r w:rsidRPr="00A67E5D">
        <w:rPr>
          <w:rFonts w:ascii="Arial" w:eastAsia="Times New Roman" w:hAnsi="Arial" w:cs="Arial"/>
          <w:color w:val="000000"/>
          <w:sz w:val="23"/>
          <w:lang w:eastAsia="id-ID"/>
        </w:rPr>
        <w:t>Apabila sebuah ginjal dipotong secara melintang maka akan tampak tiga lapisan. Bagian luar disebut korteks atau kulit ginjal, di bawahnya ada medula atau sumsum ginjal dan di bagian dalam berupa rongga yang disebut pelvis </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renalis atau rongga ginjal (lihat Gambar 1.2).</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Fungsi ginjal yaitu menyaring darah dalam bentuk urin, mengatur keseimbangan air dalam tubuh, dan mengatur konsentrasi garam dalam darah.</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Pada bagian korteks atau kulit ginjal terdapat glomerulus dan simpai Bowm</w:t>
      </w:r>
      <w:r>
        <w:rPr>
          <w:rFonts w:ascii="Arial" w:eastAsia="Times New Roman" w:hAnsi="Arial" w:cs="Arial"/>
          <w:noProof/>
          <w:color w:val="000000"/>
          <w:sz w:val="23"/>
          <w:szCs w:val="23"/>
          <w:lang w:eastAsia="id-ID"/>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0300" cy="2676525"/>
            <wp:effectExtent l="19050" t="0" r="0" b="0"/>
            <wp:wrapSquare wrapText="bothSides"/>
            <wp:docPr id="4" name="Picture 4" descr="Gambar 1.3 Nefron adalah satuan struktural dan fungsional gin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bar 1.3 Nefron adalah satuan struktural dan fungsional ginjal"/>
                    <pic:cNvPicPr>
                      <a:picLocks noChangeAspect="1" noChangeArrowheads="1"/>
                    </pic:cNvPicPr>
                  </pic:nvPicPr>
                  <pic:blipFill>
                    <a:blip r:embed="rId8" cstate="print"/>
                    <a:srcRect/>
                    <a:stretch>
                      <a:fillRect/>
                    </a:stretch>
                  </pic:blipFill>
                  <pic:spPr bwMode="auto">
                    <a:xfrm>
                      <a:off x="0" y="0"/>
                      <a:ext cx="2400300" cy="2676525"/>
                    </a:xfrm>
                    <a:prstGeom prst="rect">
                      <a:avLst/>
                    </a:prstGeom>
                    <a:noFill/>
                    <a:ln w="9525">
                      <a:noFill/>
                      <a:miter lim="800000"/>
                      <a:headEnd/>
                      <a:tailEnd/>
                    </a:ln>
                  </pic:spPr>
                </pic:pic>
              </a:graphicData>
            </a:graphic>
          </wp:anchor>
        </w:drawing>
      </w:r>
      <w:r w:rsidRPr="00A67E5D">
        <w:rPr>
          <w:rFonts w:ascii="Arial" w:eastAsia="Times New Roman" w:hAnsi="Arial" w:cs="Arial"/>
          <w:color w:val="000000"/>
          <w:sz w:val="23"/>
          <w:lang w:eastAsia="id-ID"/>
        </w:rPr>
        <w:t>an. Glomerulus dan simpai Bowman membentuk kesatuan yang disebut Badan Malpighi. Pada bagian inilah proses penyaringan darah dimulai. Badan malpighi merupakan awal dari </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 xml:space="preserve">nefron. Nefron adalah satuan struktural dan fungsional ginjal (lihat Gambar 1.3). Tiap </w:t>
      </w:r>
      <w:r w:rsidRPr="00A67E5D">
        <w:rPr>
          <w:rFonts w:ascii="Arial" w:eastAsia="Times New Roman" w:hAnsi="Arial" w:cs="Arial"/>
          <w:color w:val="000000"/>
          <w:sz w:val="23"/>
          <w:lang w:eastAsia="id-ID"/>
        </w:rPr>
        <w:lastRenderedPageBreak/>
        <w:t>ginjal tersusun oleh kira-kira 1 juta nefron. Dari badan Malpighi terbentuk saluran yang menuju bagian medula (sumsum ginjal).</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Medula (sumsum ginjal) tersusun atas saluran-saluran yang merupakan kelanjutan badan malphigi dan saluran yang ada di bagian korteks.</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Pelvis renalis atau rongga ginjal berupa rongga yang berfungsi sebagai penampung urine sementara sebelum dikeluarkan melalui ureter.</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(Selengkapnya baca artikel tentang </w:t>
      </w:r>
      <w:hyperlink r:id="rId9" w:tgtFrame="_blank" w:history="1">
        <w:r w:rsidRPr="00A67E5D">
          <w:rPr>
            <w:rFonts w:ascii="Arial" w:eastAsia="Times New Roman" w:hAnsi="Arial" w:cs="Arial"/>
            <w:color w:val="2074BB"/>
            <w:sz w:val="23"/>
            <w:u w:val="single"/>
            <w:lang w:eastAsia="id-ID"/>
          </w:rPr>
          <w:t>Detail Ginjal Dalam Bahasa Indonesia</w:t>
        </w:r>
      </w:hyperlink>
      <w:r w:rsidRPr="00A67E5D">
        <w:rPr>
          <w:rFonts w:ascii="Arial" w:eastAsia="Times New Roman" w:hAnsi="Arial" w:cs="Arial"/>
          <w:color w:val="000000"/>
          <w:sz w:val="23"/>
          <w:lang w:eastAsia="id-ID"/>
        </w:rPr>
        <w:t>)</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Fungsi ginjal adalah menyaring darah sehingga dihasilkan urine, melalui tiga tahapan. Tiga tahap pembentukan urine tersebut adalah:</w:t>
      </w:r>
    </w:p>
    <w:p w:rsidR="00A67E5D" w:rsidRPr="00A67E5D" w:rsidRDefault="00A67E5D" w:rsidP="00A67E5D">
      <w:pPr>
        <w:spacing w:after="0" w:line="300" w:lineRule="atLeast"/>
        <w:outlineLvl w:val="2"/>
        <w:rPr>
          <w:rFonts w:ascii="Times New Roman" w:eastAsia="Times New Roman" w:hAnsi="Times New Roman" w:cs="Times New Roman"/>
          <w:b/>
          <w:bCs/>
          <w:sz w:val="27"/>
          <w:szCs w:val="27"/>
          <w:lang w:eastAsia="id-ID"/>
        </w:rPr>
      </w:pPr>
      <w:r w:rsidRPr="00A67E5D">
        <w:rPr>
          <w:rFonts w:ascii="Arial" w:eastAsia="Times New Roman" w:hAnsi="Arial" w:cs="Arial"/>
          <w:b/>
          <w:bCs/>
          <w:color w:val="000000"/>
          <w:sz w:val="27"/>
          <w:szCs w:val="27"/>
          <w:lang w:eastAsia="id-ID"/>
        </w:rPr>
        <w:t>1. Filtrasi (Penyaringan)</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Proses ini terjadi di glomerulus. Cairan yang tersaring ditampung oleh simpai Bowman. Cairan tersebut tersusun oleh urea, glukosa, air, ion-ion anorganik seperti natrium kalium, kalsium, dan klor. Darah dan protein tetap tinggal di dalam kapiler darah karena tidak dapat menembus pori–pori glomerulus.Cairan yang tertampung di simpai Bowman disebut urine primer. Selama 24 jam darah </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yang tersaring dapat mencapai 170 liter.</w:t>
      </w:r>
    </w:p>
    <w:p w:rsidR="00A67E5D" w:rsidRPr="00A67E5D" w:rsidRDefault="00A67E5D" w:rsidP="00A67E5D">
      <w:pPr>
        <w:spacing w:after="0" w:line="300" w:lineRule="atLeast"/>
        <w:outlineLvl w:val="2"/>
        <w:rPr>
          <w:rFonts w:ascii="Times New Roman" w:eastAsia="Times New Roman" w:hAnsi="Times New Roman" w:cs="Times New Roman"/>
          <w:b/>
          <w:bCs/>
          <w:sz w:val="27"/>
          <w:szCs w:val="27"/>
          <w:lang w:eastAsia="id-ID"/>
        </w:rPr>
      </w:pPr>
      <w:r w:rsidRPr="00A67E5D">
        <w:rPr>
          <w:rFonts w:ascii="Arial" w:eastAsia="Times New Roman" w:hAnsi="Arial" w:cs="Arial"/>
          <w:b/>
          <w:bCs/>
          <w:color w:val="000000"/>
          <w:sz w:val="27"/>
          <w:szCs w:val="27"/>
          <w:lang w:eastAsia="id-ID"/>
        </w:rPr>
        <w:t>2. Reabsorbsi (Penyerapan Kembali)</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Proses ini terjadi di tubulus kontortus proksimal. Proses yang terjadi adalah penyerapan kembali zat-zat yang masih dapat diperlukan oleh tubuh. Zat </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yang diserap kembali adalah glukosa, air, asam amino dan ion-ion anorganik. Sedangkan urea hanya sedikit diserap kembali. Cairan yang dihasilkan dari proses reabsorbsi disebut urine sekunder.</w:t>
      </w:r>
    </w:p>
    <w:p w:rsidR="00A67E5D" w:rsidRPr="00A67E5D" w:rsidRDefault="00A67E5D" w:rsidP="00A67E5D">
      <w:pPr>
        <w:spacing w:after="0" w:line="300" w:lineRule="atLeast"/>
        <w:outlineLvl w:val="2"/>
        <w:rPr>
          <w:rFonts w:ascii="Times New Roman" w:eastAsia="Times New Roman" w:hAnsi="Times New Roman" w:cs="Times New Roman"/>
          <w:b/>
          <w:bCs/>
          <w:sz w:val="27"/>
          <w:szCs w:val="27"/>
          <w:lang w:eastAsia="id-ID"/>
        </w:rPr>
      </w:pPr>
      <w:r w:rsidRPr="00A67E5D">
        <w:rPr>
          <w:rFonts w:ascii="Arial" w:eastAsia="Times New Roman" w:hAnsi="Arial" w:cs="Arial"/>
          <w:b/>
          <w:bCs/>
          <w:color w:val="000000"/>
          <w:sz w:val="27"/>
          <w:szCs w:val="27"/>
          <w:lang w:eastAsia="id-ID"/>
        </w:rPr>
        <w:t>3. Augmentasi (Pengumpulan)</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Proses ini terjadi di tubulus kontortus distal dan juga di saluran pengumpul. Pada bagian ini terjadi pengumpulan cairan dari proses sebelumnya. Di bagian ini juga masih terjadi penyerapan ion natrium, klor serta urea. Cairan yang dihasilkan sudah berupa urine sesungguhnya, yang kemudian disalurkan ke rongga ginjal.</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Urine yang sudah terbentuk dan terkumpul di rongga ginjal dibuang keluar tubuh melalui ureter, kandung kemih dan uretra.</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Proses pengeluaran urine disebabkan oleh adanya tekanan di dalam kandung kemih. Tekanan pada kandung kemih selain disebabkan oleh pengaruh saraf juga adanya kontraksi otot perut dan organ-organ yang menekan kandung kemih.</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Jumlah urine yang dikeluarkan dalam sehari rata-rata 1-2 liter, tetapi dapat berubah tergantung dari jumlah cairan yang masuk. Urine yang normal berwarna bening orange pucat tanpa endapan, baunya tajam (pesing), sedikit asam terhadap lakmus (pH 6).</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Urutan perjalanan urin adalah dari ginjal &gt; ureter &gt; kantong kemih &gt; uretra</w:t>
      </w:r>
    </w:p>
    <w:p w:rsidR="00A67E5D" w:rsidRPr="00A67E5D" w:rsidRDefault="00A67E5D" w:rsidP="00A67E5D">
      <w:pPr>
        <w:spacing w:after="0" w:line="300" w:lineRule="atLeast"/>
        <w:outlineLvl w:val="0"/>
        <w:rPr>
          <w:rFonts w:ascii="Times New Roman" w:eastAsia="Times New Roman" w:hAnsi="Times New Roman" w:cs="Times New Roman"/>
          <w:b/>
          <w:bCs/>
          <w:kern w:val="36"/>
          <w:sz w:val="48"/>
          <w:szCs w:val="48"/>
          <w:lang w:eastAsia="id-ID"/>
        </w:rPr>
      </w:pPr>
      <w:r w:rsidRPr="00A67E5D">
        <w:rPr>
          <w:rFonts w:ascii="Arial" w:eastAsia="Times New Roman" w:hAnsi="Arial" w:cs="Arial"/>
          <w:b/>
          <w:bCs/>
          <w:color w:val="1F73BB"/>
          <w:kern w:val="36"/>
          <w:sz w:val="48"/>
          <w:szCs w:val="48"/>
          <w:lang w:eastAsia="id-ID"/>
        </w:rPr>
        <w:t>C. Kulit</w:t>
      </w:r>
    </w:p>
    <w:p w:rsidR="00A67E5D" w:rsidRPr="00A67E5D" w:rsidRDefault="00A67E5D" w:rsidP="00A67E5D">
      <w:pPr>
        <w:spacing w:after="0" w:line="300" w:lineRule="atLeast"/>
        <w:rPr>
          <w:rFonts w:ascii="Arial" w:eastAsia="Times New Roman" w:hAnsi="Arial" w:cs="Arial"/>
          <w:color w:val="000000"/>
          <w:sz w:val="23"/>
          <w:szCs w:val="23"/>
          <w:lang w:eastAsia="id-ID"/>
        </w:rPr>
      </w:pPr>
    </w:p>
    <w:p w:rsidR="00A67E5D" w:rsidRPr="00A67E5D" w:rsidRDefault="00A67E5D" w:rsidP="00A67E5D">
      <w:pPr>
        <w:spacing w:after="0" w:line="300" w:lineRule="atLeast"/>
        <w:rPr>
          <w:rFonts w:ascii="Times New Roman" w:eastAsia="Times New Roman" w:hAnsi="Times New Roman" w:cs="Times New Roman"/>
          <w:sz w:val="24"/>
          <w:szCs w:val="24"/>
          <w:lang w:eastAsia="id-ID"/>
        </w:rPr>
      </w:pPr>
      <w:r w:rsidRPr="00A67E5D">
        <w:rPr>
          <w:rFonts w:ascii="Arial" w:eastAsia="Times New Roman" w:hAnsi="Arial" w:cs="Arial"/>
          <w:color w:val="000000"/>
          <w:sz w:val="23"/>
          <w:lang w:eastAsia="id-ID"/>
        </w:rPr>
        <w:t>Kulit merupakan jaringan yang terdapat pada bagian luar tubuh. Kulit memiliki banyak fungsi karena di dalamnya terdapat berbagai jaringan.</w:t>
      </w:r>
    </w:p>
    <w:p w:rsidR="00A67E5D" w:rsidRPr="00A67E5D" w:rsidRDefault="00A67E5D" w:rsidP="00A67E5D">
      <w:pPr>
        <w:spacing w:after="0" w:line="300" w:lineRule="atLeast"/>
        <w:outlineLvl w:val="2"/>
        <w:rPr>
          <w:rFonts w:ascii="Times New Roman" w:eastAsia="Times New Roman" w:hAnsi="Times New Roman" w:cs="Times New Roman"/>
          <w:b/>
          <w:bCs/>
          <w:sz w:val="27"/>
          <w:szCs w:val="27"/>
          <w:lang w:eastAsia="id-ID"/>
        </w:rPr>
      </w:pPr>
      <w:r w:rsidRPr="00A67E5D">
        <w:rPr>
          <w:rFonts w:ascii="Arial" w:eastAsia="Times New Roman" w:hAnsi="Arial" w:cs="Arial"/>
          <w:b/>
          <w:bCs/>
          <w:color w:val="000000"/>
          <w:sz w:val="27"/>
          <w:szCs w:val="27"/>
          <w:lang w:eastAsia="id-ID"/>
        </w:rPr>
        <w:t>1. Epidermis (Kulit Ari)</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Epidermis tersusun oleh sejumlah lapisan sel yang pada dasarnya terdiri atas dua lapisan yaitu:</w:t>
      </w:r>
    </w:p>
    <w:p w:rsidR="00A67E5D" w:rsidRPr="00A67E5D" w:rsidRDefault="00A67E5D" w:rsidP="00A67E5D">
      <w:pPr>
        <w:spacing w:before="100" w:beforeAutospacing="1" w:after="100" w:afterAutospacing="1" w:line="300" w:lineRule="atLeast"/>
        <w:outlineLvl w:val="4"/>
        <w:rPr>
          <w:rFonts w:ascii="Times New Roman" w:eastAsia="Times New Roman" w:hAnsi="Times New Roman" w:cs="Times New Roman"/>
          <w:b/>
          <w:bCs/>
          <w:sz w:val="20"/>
          <w:szCs w:val="20"/>
          <w:lang w:eastAsia="id-ID"/>
        </w:rPr>
      </w:pPr>
      <w:r w:rsidRPr="00A67E5D">
        <w:rPr>
          <w:rFonts w:ascii="Arial" w:eastAsia="Times New Roman" w:hAnsi="Arial" w:cs="Arial"/>
          <w:b/>
          <w:bCs/>
          <w:color w:val="000000"/>
          <w:sz w:val="20"/>
          <w:szCs w:val="20"/>
          <w:lang w:eastAsia="id-ID"/>
        </w:rPr>
        <w:lastRenderedPageBreak/>
        <w:t>a. Lapisan tanduk</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Merupakan lapisan epidermis paling luar. Pada lapisan ini tidak terdapat pembuluh darah dan serabut saraf, karena merupakan sel-sel mati dan selalu mengelupas. Lapisan ini jelas sekali terlihat pada telapak tangan dan telapak kaki.</w:t>
      </w:r>
    </w:p>
    <w:p w:rsidR="00A67E5D" w:rsidRPr="00A67E5D" w:rsidRDefault="00A67E5D" w:rsidP="00A67E5D">
      <w:pPr>
        <w:spacing w:before="100" w:beforeAutospacing="1" w:after="100" w:afterAutospacing="1" w:line="300" w:lineRule="atLeast"/>
        <w:outlineLvl w:val="4"/>
        <w:rPr>
          <w:rFonts w:ascii="Times New Roman" w:eastAsia="Times New Roman" w:hAnsi="Times New Roman" w:cs="Times New Roman"/>
          <w:b/>
          <w:bCs/>
          <w:sz w:val="20"/>
          <w:szCs w:val="20"/>
          <w:lang w:eastAsia="id-ID"/>
        </w:rPr>
      </w:pPr>
      <w:r w:rsidRPr="00A67E5D">
        <w:rPr>
          <w:rFonts w:ascii="Arial" w:eastAsia="Times New Roman" w:hAnsi="Arial" w:cs="Arial"/>
          <w:b/>
          <w:bCs/>
          <w:color w:val="000000"/>
          <w:sz w:val="20"/>
          <w:szCs w:val="20"/>
          <w:lang w:eastAsia="id-ID"/>
        </w:rPr>
        <w:t>b. Lapisan malpighi</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Lapisan ini terdapat di bawah lapisan tanduk. Sel-selnya terdapat pigmen yang menentukan warna kulit.</w:t>
      </w:r>
    </w:p>
    <w:p w:rsidR="00A67E5D" w:rsidRPr="00A67E5D" w:rsidRDefault="00A67E5D" w:rsidP="00A67E5D">
      <w:pPr>
        <w:spacing w:after="0" w:line="300" w:lineRule="atLeast"/>
        <w:outlineLvl w:val="2"/>
        <w:rPr>
          <w:rFonts w:ascii="Times New Roman" w:eastAsia="Times New Roman" w:hAnsi="Times New Roman" w:cs="Times New Roman"/>
          <w:b/>
          <w:bCs/>
          <w:sz w:val="27"/>
          <w:szCs w:val="27"/>
          <w:lang w:eastAsia="id-ID"/>
        </w:rPr>
      </w:pPr>
      <w:r w:rsidRPr="00A67E5D">
        <w:rPr>
          <w:rFonts w:ascii="Arial" w:eastAsia="Times New Roman" w:hAnsi="Arial" w:cs="Arial"/>
          <w:b/>
          <w:bCs/>
          <w:color w:val="000000"/>
          <w:sz w:val="27"/>
          <w:szCs w:val="27"/>
          <w:lang w:eastAsia="id-ID"/>
        </w:rPr>
        <w:t>2. Dermis (Kulit Jangat)</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Merupakan lapisan kulit di bawah epidermis, di dalam lapisan ini terdapat beberapa jaringan yaitu:</w:t>
      </w:r>
    </w:p>
    <w:p w:rsidR="00A67E5D" w:rsidRPr="00A67E5D" w:rsidRDefault="00A67E5D" w:rsidP="00A67E5D">
      <w:pPr>
        <w:numPr>
          <w:ilvl w:val="0"/>
          <w:numId w:val="1"/>
        </w:numPr>
        <w:spacing w:after="60" w:line="300" w:lineRule="atLeast"/>
        <w:ind w:firstLine="0"/>
        <w:rPr>
          <w:rFonts w:ascii="Times New Roman" w:eastAsia="Times New Roman" w:hAnsi="Times New Roman" w:cs="Times New Roman"/>
          <w:sz w:val="24"/>
          <w:szCs w:val="24"/>
          <w:lang w:eastAsia="id-ID"/>
        </w:rPr>
      </w:pPr>
      <w:r w:rsidRPr="00A67E5D">
        <w:rPr>
          <w:rFonts w:ascii="Arial" w:eastAsia="Times New Roman" w:hAnsi="Arial" w:cs="Arial"/>
          <w:color w:val="000000"/>
          <w:sz w:val="23"/>
          <w:szCs w:val="23"/>
          <w:lang w:eastAsia="id-ID"/>
        </w:rPr>
        <w:t>Kelenjar keringat, yang berfungsi untuk menghasilkan keringat. Keringat tersebut bermuara pada pori-pori kulit.</w:t>
      </w:r>
    </w:p>
    <w:p w:rsidR="00A67E5D" w:rsidRPr="00A67E5D" w:rsidRDefault="00A67E5D" w:rsidP="00A67E5D">
      <w:pPr>
        <w:numPr>
          <w:ilvl w:val="0"/>
          <w:numId w:val="1"/>
        </w:numPr>
        <w:spacing w:after="60" w:line="300" w:lineRule="atLeast"/>
        <w:ind w:firstLine="0"/>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Kelenjar minyak, yang berfungsi untuk menghasilkan minyak guna menjaga rambut tidak kering. Kelenjar ini letaknya dekat akar rambut.</w:t>
      </w:r>
    </w:p>
    <w:p w:rsidR="00A67E5D" w:rsidRPr="00A67E5D" w:rsidRDefault="00A67E5D" w:rsidP="00A67E5D">
      <w:pPr>
        <w:numPr>
          <w:ilvl w:val="0"/>
          <w:numId w:val="1"/>
        </w:numPr>
        <w:spacing w:after="60" w:line="300" w:lineRule="atLeast"/>
        <w:ind w:firstLine="0"/>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Pembuluh darah, yang berfungsi untuk mengedarkan darah ke semua sel atau jaringan termasuk akar rambut.</w:t>
      </w:r>
    </w:p>
    <w:p w:rsidR="00A67E5D" w:rsidRPr="00A67E5D" w:rsidRDefault="00A67E5D" w:rsidP="00A67E5D">
      <w:pPr>
        <w:numPr>
          <w:ilvl w:val="0"/>
          <w:numId w:val="1"/>
        </w:numPr>
        <w:spacing w:after="60" w:line="300" w:lineRule="atLeast"/>
        <w:ind w:firstLine="0"/>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Ujung-ujung saraf. Ujung saraf yang terdapat pada lapisan ini adalah ujung saraf perasa dan peraba.</w:t>
      </w:r>
    </w:p>
    <w:p w:rsidR="00A67E5D" w:rsidRPr="00A67E5D" w:rsidRDefault="00A67E5D" w:rsidP="00A67E5D">
      <w:pPr>
        <w:spacing w:after="0" w:line="300" w:lineRule="atLeast"/>
        <w:outlineLvl w:val="2"/>
        <w:rPr>
          <w:rFonts w:ascii="Arial" w:eastAsia="Times New Roman" w:hAnsi="Arial" w:cs="Arial"/>
          <w:b/>
          <w:bCs/>
          <w:color w:val="000000"/>
          <w:sz w:val="27"/>
          <w:szCs w:val="27"/>
          <w:lang w:eastAsia="id-ID"/>
        </w:rPr>
      </w:pPr>
      <w:r w:rsidRPr="00A67E5D">
        <w:rPr>
          <w:rFonts w:ascii="Arial" w:eastAsia="Times New Roman" w:hAnsi="Arial" w:cs="Arial"/>
          <w:b/>
          <w:bCs/>
          <w:color w:val="000000"/>
          <w:sz w:val="27"/>
          <w:szCs w:val="27"/>
          <w:lang w:eastAsia="id-ID"/>
        </w:rPr>
        <w:t>3. Jaringan Ikat Bawah Kulit</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sidRPr="00A67E5D">
        <w:rPr>
          <w:rFonts w:ascii="Arial" w:eastAsia="Times New Roman" w:hAnsi="Arial" w:cs="Arial"/>
          <w:color w:val="000000"/>
          <w:sz w:val="23"/>
          <w:lang w:eastAsia="id-ID"/>
        </w:rPr>
        <w:t>Di bagian ini terdapat jaringan lemak (adiposa). Fungsinya antara lain untuk penahan suhu tubuh dan cadangan makanan.</w:t>
      </w:r>
      <w:r w:rsidRPr="00A67E5D">
        <w:rPr>
          <w:rFonts w:ascii="Arial" w:eastAsia="Times New Roman" w:hAnsi="Arial" w:cs="Arial"/>
          <w:color w:val="000000"/>
          <w:sz w:val="23"/>
          <w:szCs w:val="23"/>
          <w:lang w:eastAsia="id-ID"/>
        </w:rPr>
        <w:br/>
      </w:r>
      <w:r>
        <w:rPr>
          <w:rFonts w:ascii="Arial" w:eastAsia="Times New Roman" w:hAnsi="Arial" w:cs="Arial"/>
          <w:noProof/>
          <w:color w:val="000000"/>
          <w:sz w:val="23"/>
          <w:szCs w:val="23"/>
          <w:lang w:eastAsia="id-ID"/>
        </w:rPr>
        <w:drawing>
          <wp:inline distT="0" distB="0" distL="0" distR="0">
            <wp:extent cx="4752975" cy="2657475"/>
            <wp:effectExtent l="19050" t="0" r="9525" b="0"/>
            <wp:docPr id="1" name="Picture 1" descr="Gambar 1.4 Struktur anatomi ku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1.4 Struktur anatomi kulit"/>
                    <pic:cNvPicPr>
                      <a:picLocks noChangeAspect="1" noChangeArrowheads="1"/>
                    </pic:cNvPicPr>
                  </pic:nvPicPr>
                  <pic:blipFill>
                    <a:blip r:embed="rId10" cstate="print"/>
                    <a:srcRect/>
                    <a:stretch>
                      <a:fillRect/>
                    </a:stretch>
                  </pic:blipFill>
                  <pic:spPr bwMode="auto">
                    <a:xfrm>
                      <a:off x="0" y="0"/>
                      <a:ext cx="4752975" cy="2657475"/>
                    </a:xfrm>
                    <a:prstGeom prst="rect">
                      <a:avLst/>
                    </a:prstGeom>
                    <a:noFill/>
                    <a:ln w="9525">
                      <a:noFill/>
                      <a:miter lim="800000"/>
                      <a:headEnd/>
                      <a:tailEnd/>
                    </a:ln>
                  </pic:spPr>
                </pic:pic>
              </a:graphicData>
            </a:graphic>
          </wp:inline>
        </w:drawing>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Dengan adanya berbagai jaringan yang terdapat di dalamnya, maka kulit dapat berfungsi sebagai:</w:t>
      </w:r>
    </w:p>
    <w:p w:rsidR="00A67E5D" w:rsidRPr="00A67E5D" w:rsidRDefault="00A67E5D" w:rsidP="00A67E5D">
      <w:pPr>
        <w:numPr>
          <w:ilvl w:val="0"/>
          <w:numId w:val="2"/>
        </w:numPr>
        <w:spacing w:after="60" w:line="300" w:lineRule="atLeast"/>
        <w:ind w:firstLine="0"/>
        <w:rPr>
          <w:rFonts w:ascii="Times New Roman" w:eastAsia="Times New Roman" w:hAnsi="Times New Roman" w:cs="Times New Roman"/>
          <w:sz w:val="24"/>
          <w:szCs w:val="24"/>
          <w:lang w:eastAsia="id-ID"/>
        </w:rPr>
      </w:pPr>
      <w:r w:rsidRPr="00A67E5D">
        <w:rPr>
          <w:rFonts w:ascii="Arial" w:eastAsia="Times New Roman" w:hAnsi="Arial" w:cs="Arial"/>
          <w:color w:val="000000"/>
          <w:sz w:val="23"/>
          <w:szCs w:val="23"/>
          <w:lang w:eastAsia="id-ID"/>
        </w:rPr>
        <w:t>indra peraba dan perasa,</w:t>
      </w:r>
    </w:p>
    <w:p w:rsidR="00A67E5D" w:rsidRPr="00A67E5D" w:rsidRDefault="00A67E5D" w:rsidP="00A67E5D">
      <w:pPr>
        <w:numPr>
          <w:ilvl w:val="0"/>
          <w:numId w:val="2"/>
        </w:numPr>
        <w:spacing w:after="60" w:line="300" w:lineRule="atLeast"/>
        <w:ind w:firstLine="0"/>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pelindung tubuh terhadap luka dan kuman,</w:t>
      </w:r>
    </w:p>
    <w:p w:rsidR="00A67E5D" w:rsidRPr="00A67E5D" w:rsidRDefault="00A67E5D" w:rsidP="00A67E5D">
      <w:pPr>
        <w:numPr>
          <w:ilvl w:val="0"/>
          <w:numId w:val="2"/>
        </w:numPr>
        <w:spacing w:after="60" w:line="300" w:lineRule="atLeast"/>
        <w:ind w:firstLine="0"/>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tempat pembentukan vitamin D dari provitamin D dengan bantuan sinar ultraviolet cahaya matahari,</w:t>
      </w:r>
    </w:p>
    <w:p w:rsidR="00A67E5D" w:rsidRPr="00A67E5D" w:rsidRDefault="00A67E5D" w:rsidP="00A67E5D">
      <w:pPr>
        <w:numPr>
          <w:ilvl w:val="0"/>
          <w:numId w:val="2"/>
        </w:numPr>
        <w:spacing w:after="60" w:line="300" w:lineRule="atLeast"/>
        <w:ind w:firstLine="0"/>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penyimpan kelebihan lemak,</w:t>
      </w:r>
    </w:p>
    <w:p w:rsidR="00A67E5D" w:rsidRPr="00A67E5D" w:rsidRDefault="00A67E5D" w:rsidP="00A67E5D">
      <w:pPr>
        <w:numPr>
          <w:ilvl w:val="0"/>
          <w:numId w:val="2"/>
        </w:numPr>
        <w:spacing w:after="60" w:line="300" w:lineRule="atLeast"/>
        <w:ind w:firstLine="0"/>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lastRenderedPageBreak/>
        <w:t>pengatur suhu tubuh,</w:t>
      </w:r>
    </w:p>
    <w:p w:rsidR="00A67E5D" w:rsidRPr="00A67E5D" w:rsidRDefault="00A67E5D" w:rsidP="00A67E5D">
      <w:pPr>
        <w:numPr>
          <w:ilvl w:val="0"/>
          <w:numId w:val="2"/>
        </w:numPr>
        <w:spacing w:after="60" w:line="300" w:lineRule="atLeast"/>
        <w:ind w:firstLine="0"/>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Alat pengeluaran (ekskresi) dalam bentuk keringat.</w:t>
      </w:r>
    </w:p>
    <w:p w:rsidR="00A67E5D" w:rsidRPr="00A67E5D" w:rsidRDefault="00A67E5D" w:rsidP="00A67E5D">
      <w:pPr>
        <w:spacing w:after="0" w:line="300" w:lineRule="atLeast"/>
        <w:rPr>
          <w:rFonts w:ascii="Times New Roman" w:eastAsia="Times New Roman" w:hAnsi="Times New Roman" w:cs="Times New Roman"/>
          <w:sz w:val="24"/>
          <w:szCs w:val="24"/>
          <w:lang w:eastAsia="id-ID"/>
        </w:rPr>
      </w:pPr>
      <w:r w:rsidRPr="00A67E5D">
        <w:rPr>
          <w:rFonts w:ascii="Arial" w:eastAsia="Times New Roman" w:hAnsi="Arial" w:cs="Arial"/>
          <w:color w:val="000000"/>
          <w:sz w:val="23"/>
          <w:lang w:eastAsia="id-ID"/>
        </w:rPr>
        <w:t>Dari berbagai fungsi tersebut yang berkaitan dengan sistem ekskresi adalah kemampuan kulit sebagai pengatur suhu tubuh. Suhu tubuh diatur oleh pusat pengatur panas di sumsum lanjutan agar konstan 36</w:t>
      </w:r>
      <w:r w:rsidRPr="00A67E5D">
        <w:rPr>
          <w:rFonts w:ascii="Arial" w:eastAsia="Times New Roman" w:hAnsi="Arial" w:cs="Arial"/>
          <w:color w:val="000000"/>
          <w:sz w:val="23"/>
          <w:vertAlign w:val="superscript"/>
          <w:lang w:eastAsia="id-ID"/>
        </w:rPr>
        <w:t>o</w:t>
      </w:r>
      <w:r w:rsidRPr="00A67E5D">
        <w:rPr>
          <w:rFonts w:ascii="Arial" w:eastAsia="Times New Roman" w:hAnsi="Arial" w:cs="Arial"/>
          <w:color w:val="000000"/>
          <w:sz w:val="23"/>
          <w:lang w:eastAsia="id-ID"/>
        </w:rPr>
        <w:t> – 37,5</w:t>
      </w:r>
      <w:r w:rsidRPr="00A67E5D">
        <w:rPr>
          <w:rFonts w:ascii="Arial" w:eastAsia="Times New Roman" w:hAnsi="Arial" w:cs="Arial"/>
          <w:color w:val="000000"/>
          <w:sz w:val="23"/>
          <w:vertAlign w:val="superscript"/>
          <w:lang w:eastAsia="id-ID"/>
        </w:rPr>
        <w:t>o</w:t>
      </w:r>
      <w:r w:rsidRPr="00A67E5D">
        <w:rPr>
          <w:rFonts w:ascii="Arial" w:eastAsia="Times New Roman" w:hAnsi="Arial" w:cs="Arial"/>
          <w:color w:val="000000"/>
          <w:sz w:val="23"/>
          <w:lang w:eastAsia="id-ID"/>
        </w:rPr>
        <w:t> C. Bila suhu badan meningkat, maka kapiler darah melebar, kulit menjadi panas dan kelebihan panas dipancarkan ke kelenjar keringat. Sehingga terjadi penguapan cairan dalam bentuk keringat pada permukaan tubuh. Sebaliknya bila tubuh merasa kedinginan, pembuluh darah mengkerut, kulit menjadi pucat dan dingin, keringat dibatasi pengeluarannya.</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Keringat yang dikeluarkan oleh kelenjar keringat berisi larutan garam, urea dan air. Banyaknya keringat yang dikeluarkan tergantung dari beberapa faktor antara lain aktivitas tubuh, suhu lingkungan, makanan, kesehatan dan emosi.</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(Selengkapnya baca artikel tentang </w:t>
      </w:r>
      <w:hyperlink r:id="rId11" w:tgtFrame="_blank" w:history="1">
        <w:r w:rsidRPr="00A67E5D">
          <w:rPr>
            <w:rFonts w:ascii="Arial" w:eastAsia="Times New Roman" w:hAnsi="Arial" w:cs="Arial"/>
            <w:color w:val="2074BB"/>
            <w:sz w:val="23"/>
            <w:u w:val="single"/>
            <w:lang w:eastAsia="id-ID"/>
          </w:rPr>
          <w:t>Beberapa Macam Penyakit Kulit</w:t>
        </w:r>
      </w:hyperlink>
      <w:r w:rsidRPr="00A67E5D">
        <w:rPr>
          <w:rFonts w:ascii="Arial" w:eastAsia="Times New Roman" w:hAnsi="Arial" w:cs="Arial"/>
          <w:color w:val="000000"/>
          <w:sz w:val="23"/>
          <w:lang w:eastAsia="id-ID"/>
        </w:rPr>
        <w:t>)</w:t>
      </w:r>
    </w:p>
    <w:p w:rsidR="00A67E5D" w:rsidRPr="00A67E5D" w:rsidRDefault="00A67E5D" w:rsidP="00A67E5D">
      <w:pPr>
        <w:spacing w:after="0" w:line="300" w:lineRule="atLeast"/>
        <w:outlineLvl w:val="0"/>
        <w:rPr>
          <w:rFonts w:ascii="Times New Roman" w:eastAsia="Times New Roman" w:hAnsi="Times New Roman" w:cs="Times New Roman"/>
          <w:b/>
          <w:bCs/>
          <w:kern w:val="36"/>
          <w:sz w:val="48"/>
          <w:szCs w:val="48"/>
          <w:lang w:eastAsia="id-ID"/>
        </w:rPr>
      </w:pPr>
      <w:r w:rsidRPr="00A67E5D">
        <w:rPr>
          <w:rFonts w:ascii="Arial" w:eastAsia="Times New Roman" w:hAnsi="Arial" w:cs="Arial"/>
          <w:b/>
          <w:bCs/>
          <w:color w:val="1F73BB"/>
          <w:kern w:val="36"/>
          <w:sz w:val="48"/>
          <w:szCs w:val="48"/>
          <w:lang w:eastAsia="id-ID"/>
        </w:rPr>
        <w:t>D. Paru-paru</w:t>
      </w:r>
    </w:p>
    <w:p w:rsidR="00A67E5D" w:rsidRPr="00A67E5D" w:rsidRDefault="00A67E5D" w:rsidP="00A67E5D">
      <w:pPr>
        <w:spacing w:after="240" w:line="300" w:lineRule="atLeast"/>
        <w:rPr>
          <w:rFonts w:ascii="Times New Roman" w:eastAsia="Times New Roman" w:hAnsi="Times New Roman" w:cs="Times New Roman"/>
          <w:sz w:val="23"/>
          <w:szCs w:val="23"/>
          <w:lang w:eastAsia="id-ID"/>
        </w:rPr>
      </w:pPr>
      <w:r>
        <w:rPr>
          <w:rFonts w:ascii="Arial" w:eastAsia="Times New Roman" w:hAnsi="Arial" w:cs="Arial"/>
          <w:noProof/>
          <w:color w:val="000000"/>
          <w:sz w:val="24"/>
          <w:szCs w:val="24"/>
          <w:lang w:eastAsia="id-ID"/>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2286000"/>
            <wp:effectExtent l="19050" t="0" r="0" b="0"/>
            <wp:wrapSquare wrapText="bothSides"/>
            <wp:docPr id="5" name="Picture 5" descr="Gambar 1.5 Sebagai organ ekskresi paru-paru berfungsi untuk mengeluarkan karbondiok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bar 1.5 Sebagai organ ekskresi paru-paru berfungsi untuk mengeluarkan karbondioksida"/>
                    <pic:cNvPicPr>
                      <a:picLocks noChangeAspect="1" noChangeArrowheads="1"/>
                    </pic:cNvPicPr>
                  </pic:nvPicPr>
                  <pic:blipFill>
                    <a:blip r:embed="rId12"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A67E5D">
        <w:rPr>
          <w:rFonts w:ascii="Arial" w:eastAsia="Times New Roman" w:hAnsi="Arial" w:cs="Arial"/>
          <w:color w:val="000000"/>
          <w:sz w:val="23"/>
          <w:lang w:eastAsia="id-ID"/>
        </w:rPr>
        <w:t>Selain berfungsi sebagai alat pernapasan, paru-paru juga berfungsi sebagai alat ekskresi. Zat sisa yang dikeluarkan oleh paru-paru adalah karbondioksida dan uap air.</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Proses pengikatan O</w:t>
      </w:r>
      <w:r w:rsidRPr="00A67E5D">
        <w:rPr>
          <w:rFonts w:ascii="Arial" w:eastAsia="Times New Roman" w:hAnsi="Arial" w:cs="Arial"/>
          <w:color w:val="000000"/>
          <w:sz w:val="23"/>
          <w:vertAlign w:val="subscript"/>
          <w:lang w:eastAsia="id-ID"/>
        </w:rPr>
        <w:t>2</w:t>
      </w:r>
      <w:r w:rsidRPr="00A67E5D">
        <w:rPr>
          <w:rFonts w:ascii="Arial" w:eastAsia="Times New Roman" w:hAnsi="Arial" w:cs="Arial"/>
          <w:color w:val="000000"/>
          <w:sz w:val="23"/>
          <w:lang w:eastAsia="id-ID"/>
        </w:rPr>
        <w:t> dan pelepasan CO</w:t>
      </w:r>
      <w:r w:rsidRPr="00A67E5D">
        <w:rPr>
          <w:rFonts w:ascii="Arial" w:eastAsia="Times New Roman" w:hAnsi="Arial" w:cs="Arial"/>
          <w:color w:val="000000"/>
          <w:sz w:val="23"/>
          <w:vertAlign w:val="subscript"/>
          <w:lang w:eastAsia="id-ID"/>
        </w:rPr>
        <w:t>2</w:t>
      </w:r>
      <w:r w:rsidRPr="00A67E5D">
        <w:rPr>
          <w:rFonts w:ascii="Arial" w:eastAsia="Times New Roman" w:hAnsi="Arial" w:cs="Arial"/>
          <w:color w:val="000000"/>
          <w:sz w:val="23"/>
          <w:lang w:eastAsia="id-ID"/>
        </w:rPr>
        <w:t> oleh darah terjadi di dalam alveolus. Alveolus merupakan bagian dari paru-paru yang berupa gelembung-gelembung kecil.</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(Selengkapnya baca artikel tentang </w:t>
      </w:r>
      <w:hyperlink r:id="rId13" w:tgtFrame="_blank" w:history="1">
        <w:r w:rsidRPr="00A67E5D">
          <w:rPr>
            <w:rFonts w:ascii="Arial" w:eastAsia="Times New Roman" w:hAnsi="Arial" w:cs="Arial"/>
            <w:color w:val="2074BB"/>
            <w:sz w:val="23"/>
            <w:u w:val="single"/>
            <w:lang w:eastAsia="id-ID"/>
          </w:rPr>
          <w:t>Sistem Pernapasan Pada Manusia</w:t>
        </w:r>
      </w:hyperlink>
      <w:r w:rsidRPr="00A67E5D">
        <w:rPr>
          <w:rFonts w:ascii="Arial" w:eastAsia="Times New Roman" w:hAnsi="Arial" w:cs="Arial"/>
          <w:color w:val="000000"/>
          <w:sz w:val="23"/>
          <w:lang w:eastAsia="id-ID"/>
        </w:rPr>
        <w:t>)</w:t>
      </w:r>
      <w:r w:rsidRPr="00A67E5D">
        <w:rPr>
          <w:rFonts w:ascii="Arial" w:eastAsia="Times New Roman" w:hAnsi="Arial" w:cs="Arial"/>
          <w:color w:val="000000"/>
          <w:sz w:val="23"/>
          <w:szCs w:val="23"/>
          <w:lang w:eastAsia="id-ID"/>
        </w:rPr>
        <w:br/>
      </w:r>
    </w:p>
    <w:p w:rsidR="00A67E5D" w:rsidRPr="00A67E5D" w:rsidRDefault="00A67E5D" w:rsidP="00A67E5D">
      <w:pPr>
        <w:spacing w:after="0" w:line="300" w:lineRule="atLeast"/>
        <w:outlineLvl w:val="0"/>
        <w:rPr>
          <w:rFonts w:ascii="Times New Roman" w:eastAsia="Times New Roman" w:hAnsi="Times New Roman" w:cs="Times New Roman"/>
          <w:b/>
          <w:bCs/>
          <w:kern w:val="36"/>
          <w:sz w:val="48"/>
          <w:szCs w:val="48"/>
          <w:lang w:eastAsia="id-ID"/>
        </w:rPr>
      </w:pPr>
      <w:r w:rsidRPr="00A67E5D">
        <w:rPr>
          <w:rFonts w:ascii="Arial" w:eastAsia="Times New Roman" w:hAnsi="Arial" w:cs="Arial"/>
          <w:b/>
          <w:bCs/>
          <w:color w:val="1F73BB"/>
          <w:kern w:val="36"/>
          <w:sz w:val="48"/>
          <w:szCs w:val="48"/>
          <w:lang w:eastAsia="id-ID"/>
        </w:rPr>
        <w:t>E. Hati</w:t>
      </w:r>
    </w:p>
    <w:p w:rsidR="00A67E5D" w:rsidRPr="00A67E5D" w:rsidRDefault="00A67E5D" w:rsidP="00A67E5D">
      <w:pPr>
        <w:spacing w:after="0" w:line="300" w:lineRule="atLeast"/>
        <w:rPr>
          <w:rFonts w:ascii="Arial" w:eastAsia="Times New Roman" w:hAnsi="Arial" w:cs="Arial"/>
          <w:color w:val="000000"/>
          <w:sz w:val="23"/>
          <w:szCs w:val="23"/>
          <w:lang w:eastAsia="id-ID"/>
        </w:rPr>
      </w:pPr>
      <w:r w:rsidRPr="00A67E5D">
        <w:rPr>
          <w:rFonts w:ascii="Arial" w:eastAsia="Times New Roman" w:hAnsi="Arial" w:cs="Arial"/>
          <w:color w:val="000000"/>
          <w:sz w:val="23"/>
          <w:szCs w:val="23"/>
          <w:lang w:eastAsia="id-ID"/>
        </w:rPr>
        <w:t>(Selengkapnya baca artikel tentang </w:t>
      </w:r>
      <w:hyperlink r:id="rId14" w:tgtFrame="_blank" w:history="1">
        <w:r w:rsidRPr="00A67E5D">
          <w:rPr>
            <w:rFonts w:ascii="Arial" w:eastAsia="Times New Roman" w:hAnsi="Arial" w:cs="Arial"/>
            <w:color w:val="2074BB"/>
            <w:sz w:val="23"/>
            <w:u w:val="single"/>
            <w:lang w:eastAsia="id-ID"/>
          </w:rPr>
          <w:t>Bagian-Bagian Alat Ekskresi Hati</w:t>
        </w:r>
      </w:hyperlink>
      <w:r w:rsidRPr="00A67E5D">
        <w:rPr>
          <w:rFonts w:ascii="Arial" w:eastAsia="Times New Roman" w:hAnsi="Arial" w:cs="Arial"/>
          <w:color w:val="000000"/>
          <w:sz w:val="23"/>
          <w:szCs w:val="23"/>
          <w:lang w:eastAsia="id-ID"/>
        </w:rPr>
        <w:t>)</w:t>
      </w:r>
    </w:p>
    <w:p w:rsidR="00A67E5D" w:rsidRPr="00A67E5D" w:rsidRDefault="00A67E5D" w:rsidP="00A67E5D">
      <w:pPr>
        <w:spacing w:after="0" w:line="300" w:lineRule="atLeast"/>
        <w:rPr>
          <w:rFonts w:ascii="Arial" w:eastAsia="Times New Roman" w:hAnsi="Arial" w:cs="Arial"/>
          <w:color w:val="000000"/>
          <w:sz w:val="23"/>
          <w:szCs w:val="23"/>
          <w:lang w:eastAsia="id-ID"/>
        </w:rPr>
      </w:pPr>
    </w:p>
    <w:p w:rsidR="00A67E5D" w:rsidRPr="00A67E5D" w:rsidRDefault="00A67E5D" w:rsidP="00A67E5D">
      <w:pPr>
        <w:spacing w:after="0" w:line="300" w:lineRule="atLeast"/>
        <w:rPr>
          <w:rFonts w:ascii="Times New Roman" w:eastAsia="Times New Roman" w:hAnsi="Times New Roman" w:cs="Times New Roman"/>
          <w:sz w:val="24"/>
          <w:szCs w:val="24"/>
          <w:lang w:eastAsia="id-ID"/>
        </w:rPr>
      </w:pPr>
      <w:r w:rsidRPr="00A67E5D">
        <w:rPr>
          <w:rFonts w:ascii="Arial" w:eastAsia="Times New Roman" w:hAnsi="Arial" w:cs="Arial"/>
          <w:color w:val="000000"/>
          <w:sz w:val="23"/>
          <w:lang w:eastAsia="id-ID"/>
        </w:rPr>
        <w:t>Organ hati sudah kita singgung pada pokok bahasan</w:t>
      </w:r>
      <w:hyperlink r:id="rId15" w:tgtFrame="_blank" w:history="1">
        <w:r w:rsidRPr="00A67E5D">
          <w:rPr>
            <w:rFonts w:ascii="Arial" w:eastAsia="Times New Roman" w:hAnsi="Arial" w:cs="Arial"/>
            <w:color w:val="2074BB"/>
            <w:sz w:val="23"/>
            <w:lang w:eastAsia="id-ID"/>
          </w:rPr>
          <w:t> </w:t>
        </w:r>
        <w:r w:rsidRPr="00A67E5D">
          <w:rPr>
            <w:rFonts w:ascii="Arial" w:eastAsia="Times New Roman" w:hAnsi="Arial" w:cs="Arial"/>
            <w:color w:val="2074BB"/>
            <w:sz w:val="23"/>
            <w:u w:val="single"/>
            <w:lang w:eastAsia="id-ID"/>
          </w:rPr>
          <w:t>sistem pencernaan</w:t>
        </w:r>
      </w:hyperlink>
      <w:r w:rsidRPr="00A67E5D">
        <w:rPr>
          <w:rFonts w:ascii="Arial" w:eastAsia="Times New Roman" w:hAnsi="Arial" w:cs="Arial"/>
          <w:color w:val="000000"/>
          <w:sz w:val="23"/>
          <w:lang w:eastAsia="id-ID"/>
        </w:rPr>
        <w:t>. Kalian tentu masih ingat beberapa fungsi hati bukan? Dari beberapa fungsi hati, yang terkait dengan fungsi ekskresi adalah:</w:t>
      </w:r>
    </w:p>
    <w:p w:rsidR="00A67E5D" w:rsidRPr="00A67E5D" w:rsidRDefault="00A67E5D" w:rsidP="00A67E5D">
      <w:pPr>
        <w:spacing w:after="0" w:line="300" w:lineRule="atLeast"/>
        <w:outlineLvl w:val="2"/>
        <w:rPr>
          <w:rFonts w:ascii="Times New Roman" w:eastAsia="Times New Roman" w:hAnsi="Times New Roman" w:cs="Times New Roman"/>
          <w:b/>
          <w:bCs/>
          <w:sz w:val="27"/>
          <w:szCs w:val="27"/>
          <w:lang w:eastAsia="id-ID"/>
        </w:rPr>
      </w:pPr>
      <w:r w:rsidRPr="00A67E5D">
        <w:rPr>
          <w:rFonts w:ascii="Arial" w:eastAsia="Times New Roman" w:hAnsi="Arial" w:cs="Arial"/>
          <w:b/>
          <w:bCs/>
          <w:color w:val="000000"/>
          <w:sz w:val="27"/>
          <w:szCs w:val="27"/>
          <w:lang w:eastAsia="id-ID"/>
        </w:rPr>
        <w:t>1. Menghasilkan Getah Empedu</w:t>
      </w:r>
    </w:p>
    <w:p w:rsidR="00A67E5D" w:rsidRPr="00A67E5D" w:rsidRDefault="00A67E5D" w:rsidP="00A67E5D">
      <w:pPr>
        <w:spacing w:after="0" w:line="300" w:lineRule="atLeast"/>
        <w:rPr>
          <w:rFonts w:ascii="Times New Roman" w:eastAsia="Times New Roman" w:hAnsi="Times New Roman" w:cs="Times New Roman"/>
          <w:sz w:val="23"/>
          <w:szCs w:val="23"/>
          <w:lang w:eastAsia="id-ID"/>
        </w:rPr>
      </w:pPr>
      <w:r>
        <w:rPr>
          <w:rFonts w:ascii="Arial" w:eastAsia="Times New Roman" w:hAnsi="Arial" w:cs="Arial"/>
          <w:noProof/>
          <w:color w:val="000000"/>
          <w:sz w:val="24"/>
          <w:szCs w:val="24"/>
          <w:lang w:eastAsia="id-ID"/>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1619250"/>
            <wp:effectExtent l="19050" t="0" r="0" b="0"/>
            <wp:wrapSquare wrapText="bothSides"/>
            <wp:docPr id="6" name="Picture 6" descr="Gambar 1.6 Sebagai organ ekskresi hati menghasilkan getah empedu dan u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mbar 1.6 Sebagai organ ekskresi hati menghasilkan getah empedu dan urea"/>
                    <pic:cNvPicPr>
                      <a:picLocks noChangeAspect="1" noChangeArrowheads="1"/>
                    </pic:cNvPicPr>
                  </pic:nvPicPr>
                  <pic:blipFill>
                    <a:blip r:embed="rId16" cstate="print"/>
                    <a:srcRect/>
                    <a:stretch>
                      <a:fillRect/>
                    </a:stretch>
                  </pic:blipFill>
                  <pic:spPr bwMode="auto">
                    <a:xfrm>
                      <a:off x="0" y="0"/>
                      <a:ext cx="2286000" cy="1619250"/>
                    </a:xfrm>
                    <a:prstGeom prst="rect">
                      <a:avLst/>
                    </a:prstGeom>
                    <a:noFill/>
                    <a:ln w="9525">
                      <a:noFill/>
                      <a:miter lim="800000"/>
                      <a:headEnd/>
                      <a:tailEnd/>
                    </a:ln>
                  </pic:spPr>
                </pic:pic>
              </a:graphicData>
            </a:graphic>
          </wp:anchor>
        </w:drawing>
      </w:r>
      <w:r w:rsidRPr="00A67E5D">
        <w:rPr>
          <w:rFonts w:ascii="Arial" w:eastAsia="Times New Roman" w:hAnsi="Arial" w:cs="Arial"/>
          <w:color w:val="000000"/>
          <w:sz w:val="23"/>
          <w:lang w:eastAsia="id-ID"/>
        </w:rPr>
        <w:t>Getah empedu dihasilkan dari hasil perombakan sel darah merah. Getah ini ditampung di dalam kantung empedu kemudian disalurkan ke usus 12 jari.</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Getah empedu pada dasarnya terdiri atas dua komponen yaitu garam empedu dan zat warna empedu. Garam empedu berfungsi dalam proses pencernaan </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 xml:space="preserve">makanan yaitu untuk mengemulsi lemak. Sedangkan zat warna empedu tidak berfungsi sehingga harus </w:t>
      </w:r>
      <w:r w:rsidRPr="00A67E5D">
        <w:rPr>
          <w:rFonts w:ascii="Arial" w:eastAsia="Times New Roman" w:hAnsi="Arial" w:cs="Arial"/>
          <w:color w:val="000000"/>
          <w:sz w:val="23"/>
          <w:lang w:eastAsia="id-ID"/>
        </w:rPr>
        <w:lastRenderedPageBreak/>
        <w:t>diekskresikan. Zat warna empedu yang diekskresikan ke usus 12 jari, sebagian menjadi sterkobilin, yaitu zat yang mewarnai feses dan beberapa diserap kembali oleh darah dibuang melalui ginjal sehingga membuat warna pada urine yang disebut urobilin. Kedua zat ini mengakibatkan warna feses dan urine kuning kecoklatan.</w:t>
      </w:r>
    </w:p>
    <w:p w:rsidR="00A67E5D" w:rsidRPr="00A67E5D" w:rsidRDefault="00A67E5D" w:rsidP="00A67E5D">
      <w:pPr>
        <w:spacing w:after="0" w:line="300" w:lineRule="atLeast"/>
        <w:outlineLvl w:val="2"/>
        <w:rPr>
          <w:rFonts w:ascii="Times New Roman" w:eastAsia="Times New Roman" w:hAnsi="Times New Roman" w:cs="Times New Roman"/>
          <w:b/>
          <w:bCs/>
          <w:sz w:val="27"/>
          <w:szCs w:val="27"/>
          <w:lang w:eastAsia="id-ID"/>
        </w:rPr>
      </w:pPr>
      <w:r w:rsidRPr="00A67E5D">
        <w:rPr>
          <w:rFonts w:ascii="Arial" w:eastAsia="Times New Roman" w:hAnsi="Arial" w:cs="Arial"/>
          <w:b/>
          <w:bCs/>
          <w:color w:val="000000"/>
          <w:sz w:val="27"/>
          <w:szCs w:val="27"/>
          <w:lang w:eastAsia="id-ID"/>
        </w:rPr>
        <w:t>2. Menghasilkan Urea</w:t>
      </w:r>
    </w:p>
    <w:p w:rsidR="00643729" w:rsidRDefault="00A67E5D" w:rsidP="00A67E5D">
      <w:r w:rsidRPr="00A67E5D">
        <w:rPr>
          <w:rFonts w:ascii="Arial" w:eastAsia="Times New Roman" w:hAnsi="Arial" w:cs="Arial"/>
          <w:color w:val="000000"/>
          <w:sz w:val="23"/>
          <w:lang w:eastAsia="id-ID"/>
        </w:rPr>
        <w:t>Urea adalah salah satu zat hasil perombakan protein. Karena zat ini beracun bagi tubuh maka harus dibuang keluar tubuh. Dari hati urea diangkut ke ginjal untuk dikeluarkan bersama urine.</w:t>
      </w:r>
      <w:r w:rsidRPr="00A67E5D">
        <w:rPr>
          <w:rFonts w:ascii="Arial" w:eastAsia="Times New Roman" w:hAnsi="Arial" w:cs="Arial"/>
          <w:color w:val="000000"/>
          <w:sz w:val="23"/>
          <w:szCs w:val="23"/>
          <w:lang w:eastAsia="id-ID"/>
        </w:rPr>
        <w:br/>
      </w:r>
      <w:r w:rsidRPr="00A67E5D">
        <w:rPr>
          <w:rFonts w:ascii="Arial" w:eastAsia="Times New Roman" w:hAnsi="Arial" w:cs="Arial"/>
          <w:color w:val="000000"/>
          <w:sz w:val="23"/>
          <w:lang w:eastAsia="id-ID"/>
        </w:rPr>
        <w:t>Fungsi hati lainnya adalah mengatur kadar gula dalam darah, membunuh kuman dan racun yang masuk ke tubuh, sebagai tempat pembentukan protrombin dan fibrinogen, dan tempat pengubahan provitamin A menjadi vitamin A.</w:t>
      </w:r>
    </w:p>
    <w:sectPr w:rsidR="00643729" w:rsidSect="006437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BBE"/>
    <w:multiLevelType w:val="multilevel"/>
    <w:tmpl w:val="636C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DF05C2"/>
    <w:multiLevelType w:val="multilevel"/>
    <w:tmpl w:val="B722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E5D"/>
    <w:rsid w:val="00643729"/>
    <w:rsid w:val="00A67E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29"/>
  </w:style>
  <w:style w:type="paragraph" w:styleId="Heading1">
    <w:name w:val="heading 1"/>
    <w:basedOn w:val="Normal"/>
    <w:link w:val="Heading1Char"/>
    <w:uiPriority w:val="9"/>
    <w:qFormat/>
    <w:rsid w:val="00A67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A67E5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5">
    <w:name w:val="heading 5"/>
    <w:basedOn w:val="Normal"/>
    <w:link w:val="Heading5Char"/>
    <w:uiPriority w:val="9"/>
    <w:qFormat/>
    <w:rsid w:val="00A67E5D"/>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5D"/>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A67E5D"/>
    <w:rPr>
      <w:rFonts w:ascii="Times New Roman" w:eastAsia="Times New Roman" w:hAnsi="Times New Roman" w:cs="Times New Roman"/>
      <w:b/>
      <w:bCs/>
      <w:sz w:val="27"/>
      <w:szCs w:val="27"/>
      <w:lang w:eastAsia="id-ID"/>
    </w:rPr>
  </w:style>
  <w:style w:type="character" w:customStyle="1" w:styleId="Heading5Char">
    <w:name w:val="Heading 5 Char"/>
    <w:basedOn w:val="DefaultParagraphFont"/>
    <w:link w:val="Heading5"/>
    <w:uiPriority w:val="9"/>
    <w:rsid w:val="00A67E5D"/>
    <w:rPr>
      <w:rFonts w:ascii="Times New Roman" w:eastAsia="Times New Roman" w:hAnsi="Times New Roman" w:cs="Times New Roman"/>
      <w:b/>
      <w:bCs/>
      <w:sz w:val="20"/>
      <w:szCs w:val="20"/>
      <w:lang w:eastAsia="id-ID"/>
    </w:rPr>
  </w:style>
  <w:style w:type="character" w:customStyle="1" w:styleId="apple-style-span">
    <w:name w:val="apple-style-span"/>
    <w:basedOn w:val="DefaultParagraphFont"/>
    <w:rsid w:val="00A67E5D"/>
  </w:style>
  <w:style w:type="character" w:customStyle="1" w:styleId="apple-converted-space">
    <w:name w:val="apple-converted-space"/>
    <w:basedOn w:val="DefaultParagraphFont"/>
    <w:rsid w:val="00A67E5D"/>
  </w:style>
  <w:style w:type="character" w:styleId="Hyperlink">
    <w:name w:val="Hyperlink"/>
    <w:basedOn w:val="DefaultParagraphFont"/>
    <w:uiPriority w:val="99"/>
    <w:semiHidden/>
    <w:unhideWhenUsed/>
    <w:rsid w:val="00A67E5D"/>
    <w:rPr>
      <w:color w:val="0000FF"/>
      <w:u w:val="single"/>
    </w:rPr>
  </w:style>
  <w:style w:type="paragraph" w:styleId="BalloonText">
    <w:name w:val="Balloon Text"/>
    <w:basedOn w:val="Normal"/>
    <w:link w:val="BalloonTextChar"/>
    <w:uiPriority w:val="99"/>
    <w:semiHidden/>
    <w:unhideWhenUsed/>
    <w:rsid w:val="00A6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632121">
      <w:bodyDiv w:val="1"/>
      <w:marLeft w:val="0"/>
      <w:marRight w:val="0"/>
      <w:marTop w:val="0"/>
      <w:marBottom w:val="0"/>
      <w:divBdr>
        <w:top w:val="none" w:sz="0" w:space="0" w:color="auto"/>
        <w:left w:val="none" w:sz="0" w:space="0" w:color="auto"/>
        <w:bottom w:val="none" w:sz="0" w:space="0" w:color="auto"/>
        <w:right w:val="none" w:sz="0" w:space="0" w:color="auto"/>
      </w:divBdr>
      <w:divsChild>
        <w:div w:id="2097747186">
          <w:marLeft w:val="0"/>
          <w:marRight w:val="0"/>
          <w:marTop w:val="0"/>
          <w:marBottom w:val="0"/>
          <w:divBdr>
            <w:top w:val="none" w:sz="0" w:space="0" w:color="auto"/>
            <w:left w:val="none" w:sz="0" w:space="0" w:color="auto"/>
            <w:bottom w:val="none" w:sz="0" w:space="0" w:color="auto"/>
            <w:right w:val="none" w:sz="0" w:space="0" w:color="auto"/>
          </w:divBdr>
        </w:div>
        <w:div w:id="441845368">
          <w:marLeft w:val="0"/>
          <w:marRight w:val="0"/>
          <w:marTop w:val="0"/>
          <w:marBottom w:val="0"/>
          <w:divBdr>
            <w:top w:val="none" w:sz="0" w:space="0" w:color="auto"/>
            <w:left w:val="none" w:sz="0" w:space="0" w:color="auto"/>
            <w:bottom w:val="none" w:sz="0" w:space="0" w:color="auto"/>
            <w:right w:val="none" w:sz="0" w:space="0" w:color="auto"/>
          </w:divBdr>
        </w:div>
        <w:div w:id="557203098">
          <w:marLeft w:val="0"/>
          <w:marRight w:val="0"/>
          <w:marTop w:val="0"/>
          <w:marBottom w:val="0"/>
          <w:divBdr>
            <w:top w:val="none" w:sz="0" w:space="0" w:color="auto"/>
            <w:left w:val="none" w:sz="0" w:space="0" w:color="auto"/>
            <w:bottom w:val="none" w:sz="0" w:space="0" w:color="auto"/>
            <w:right w:val="none" w:sz="0" w:space="0" w:color="auto"/>
          </w:divBdr>
        </w:div>
        <w:div w:id="58441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hedisasrawan.blogspot.com/2013/01/sistem-pernapasan-pada-manusia-artike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disasrawan.blogspot.com/2012/12/beberapa-macam-penyakit-kulit-artikel.html" TargetMode="External"/><Relationship Id="rId5" Type="http://schemas.openxmlformats.org/officeDocument/2006/relationships/hyperlink" Target="http://hedisasrawan.blogspot.com/2012/12/bagian-bagian-alat-ekskresi-pada-ginjal.html" TargetMode="External"/><Relationship Id="rId15" Type="http://schemas.openxmlformats.org/officeDocument/2006/relationships/hyperlink" Target="http://hedisasrawan.blogspot.com/2012/10/sistem-pencernaan-pada-manusia-materi_25.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hedisasrawan.blogspot.com/2012/07/detail-ginjal-dalam-bahasa-indonesia.html" TargetMode="External"/><Relationship Id="rId14" Type="http://schemas.openxmlformats.org/officeDocument/2006/relationships/hyperlink" Target="http://hedisasrawan.blogspot.com/2012/12/bagian-bagian-alat-ekskresi-hati-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2014-07-24T09:13:00Z</dcterms:created>
  <dcterms:modified xsi:type="dcterms:W3CDTF">2014-07-24T09:15:00Z</dcterms:modified>
</cp:coreProperties>
</file>