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3" w:rsidRPr="00B02820" w:rsidRDefault="00B02820" w:rsidP="00B02820">
      <w:pPr>
        <w:jc w:val="center"/>
      </w:pPr>
      <w:r w:rsidRPr="00B02820">
        <w:t>PENGERTIAN SENI MENURUT PARA AHLI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Berikut pengertian seni menurut pendapat para ahli: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A. Aristoteles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peniruan terhadap alam tetapi sifatnya harus ideal.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B. Plato dan Rousseau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hasil peniruan alam dengan segala seginya.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C. Ki Hajar Dewantara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segala perbuatan manusia yang timbul dari perasaan dan sifat indah, sehingga menggerakan jiwa perasaan manusia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D. Ahdian Karta Miharja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kegiatan rohani yang mereflesikan realitas dalam suatu karya yang bentuk dan isinya mempunya untuk membangkitkan pengalaman tertentu dalam rohaninya penerimanya.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E. Drs. Sudarmaji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segala manifestasi batin dan pengalaman estetis dengan menggunakan media bidang,garis,warna,tekstur,volume dan gelap terang.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F. Drs Popo Iskandar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hasil ungkapan emosi yang ingin di sampaikan kepada orang lain dalam kesadaran hidup bermasyarakat/berkelompok.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G. Prof. Drs. Suwaji bastomi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aktivitas batin dengan pengalaman estetika yang menyatakan dalam bentuk agung yang mempunyai daya membangkitkan rasa takjub dan haru.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H. Enslikopedia Indonesia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penciptaan segala hal atau benda yang karena keindahannya orang senang melihatnya atau mendengarnya.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I. Schopenhauer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segala usaha untuk menciptakan bentuk-bentuk yang menyenangkan. Menurut tiap orang senang dengan seni music meskipun seni musik adalah seni yang paling abstrak</w:t>
      </w:r>
    </w:p>
    <w:p w:rsid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J. Eric Ariyanto</w:t>
      </w:r>
    </w:p>
    <w:p w:rsidR="00B02820" w:rsidRPr="00B02820" w:rsidRDefault="00B02820" w:rsidP="00B02820">
      <w:pPr>
        <w:pStyle w:val="NormalWeb"/>
        <w:spacing w:before="0" w:beforeAutospacing="0" w:after="0" w:afterAutospacing="0" w:line="288" w:lineRule="atLeas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B02820">
        <w:rPr>
          <w:rFonts w:ascii="Lucida Sans Unicode" w:hAnsi="Lucida Sans Unicode" w:cs="Lucida Sans Unicode"/>
          <w:sz w:val="20"/>
          <w:szCs w:val="20"/>
        </w:rPr>
        <w:t>seni adalah kegiatan rohani atau aktivitas batin yang di refleksikan dalam bentuk karya yang dapat membangkitkan perasaan orang lain yang melihat atau mendengarkannya.</w:t>
      </w:r>
    </w:p>
    <w:p w:rsidR="00B02820" w:rsidRPr="00B02820" w:rsidRDefault="00B02820" w:rsidP="00B02820"/>
    <w:sectPr w:rsidR="00B02820" w:rsidRPr="00B02820" w:rsidSect="006B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820"/>
    <w:rsid w:val="000C3626"/>
    <w:rsid w:val="006B4483"/>
    <w:rsid w:val="0099589E"/>
    <w:rsid w:val="00B0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2014-07-14T07:37:00Z</dcterms:created>
  <dcterms:modified xsi:type="dcterms:W3CDTF">2014-07-14T07:39:00Z</dcterms:modified>
</cp:coreProperties>
</file>