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Dalam mendirikan suatu Perseroan Terbatas (PT), disyaratkan bahwa seluruh pemegang sahamnya adalah Warga negara Indonesia. Dalam hal terdapat unsur asing baik sebagian ataupun seluruhnya, maka PT tersebut harus berbentu PT. PMA (Penanaman Modal Asing). Suatu PT biasa yang dalam perkembangannya memasukkan pemodal baru yang berstatus asing (baik itu perorangan maupun badan hukum) maka PT tersebut harus merubah statusnya menjadi PT. PMA.</w:t>
      </w:r>
      <w:r>
        <w:rPr>
          <w:rFonts w:ascii="Helvetica" w:hAnsi="Helvetica" w:cs="Helvetica"/>
          <w:color w:val="5E6066"/>
          <w:sz w:val="18"/>
          <w:szCs w:val="18"/>
        </w:rPr>
        <w:br/>
        <w:t>Secara umum, syarat-syarat dan tahapan-tahapan untuk mendirikan PT. PMA adalah sebagai berikut:</w:t>
      </w:r>
    </w:p>
    <w:p w:rsidR="00850BBA" w:rsidRDefault="00850BBA" w:rsidP="00850BBA">
      <w:pPr>
        <w:pStyle w:val="NormalWeb"/>
        <w:shd w:val="clear" w:color="auto" w:fill="FFFFFF"/>
        <w:spacing w:before="0" w:beforeAutospacing="0" w:after="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A.Pengajuan Ijin Sementara untuk pendirian PT. PMA melalui BPKM</w:t>
      </w:r>
      <w:r>
        <w:rPr>
          <w:rFonts w:ascii="Helvetica" w:hAnsi="Helvetica" w:cs="Helvetica"/>
          <w:color w:val="5E6066"/>
          <w:sz w:val="18"/>
          <w:szCs w:val="18"/>
        </w:rPr>
        <w:br/>
        <w:t>1. Identitas perusahaan yang akan didirikan, yang meliputi:</w:t>
      </w:r>
      <w:r>
        <w:rPr>
          <w:rFonts w:ascii="Helvetica" w:hAnsi="Helvetica" w:cs="Helvetica"/>
          <w:color w:val="5E6066"/>
          <w:sz w:val="18"/>
          <w:szCs w:val="18"/>
        </w:rPr>
        <w:br/>
        <w:t>a. Nama Perusahaan</w:t>
      </w:r>
      <w:r>
        <w:rPr>
          <w:rFonts w:ascii="Helvetica" w:hAnsi="Helvetica" w:cs="Helvetica"/>
          <w:color w:val="5E6066"/>
          <w:sz w:val="18"/>
          <w:szCs w:val="18"/>
        </w:rPr>
        <w:br/>
        <w:t>b. Kota sebagai tempat domisili usaha</w:t>
      </w:r>
      <w:r>
        <w:rPr>
          <w:rFonts w:ascii="Helvetica" w:hAnsi="Helvetica" w:cs="Helvetica"/>
          <w:color w:val="5E6066"/>
          <w:sz w:val="18"/>
          <w:szCs w:val="18"/>
        </w:rPr>
        <w:br/>
        <w:t>c. Jumlah Modal</w:t>
      </w:r>
      <w:r>
        <w:rPr>
          <w:rFonts w:ascii="Helvetica" w:hAnsi="Helvetica" w:cs="Helvetica"/>
          <w:color w:val="5E6066"/>
          <w:sz w:val="18"/>
          <w:szCs w:val="18"/>
        </w:rPr>
        <w:br/>
        <w:t>d. Nama pemegang saham dan presentase modal</w:t>
      </w:r>
      <w:r>
        <w:rPr>
          <w:rFonts w:ascii="Helvetica" w:hAnsi="Helvetica" w:cs="Helvetica"/>
          <w:color w:val="5E6066"/>
          <w:sz w:val="18"/>
          <w:szCs w:val="18"/>
        </w:rPr>
        <w:br/>
        <w:t>e. Susunan Direksi dan Komisaris</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2. Pengajuan permohonan tersebut harus mengisi surat permohonan (INVESTMENT APPLICATION UNDER THE FOREIGN INVESTMENT LAW – terlampir) dengan melampirkan dokumen2 sebagai berikut:</w:t>
      </w:r>
      <w:r>
        <w:rPr>
          <w:rFonts w:ascii="Helvetica" w:hAnsi="Helvetica" w:cs="Helvetica"/>
          <w:color w:val="5E6066"/>
          <w:sz w:val="18"/>
          <w:szCs w:val="18"/>
        </w:rPr>
        <w:br/>
        <w:t>1. Pendiri (Pemegang Saham) asing</w:t>
      </w:r>
      <w:r>
        <w:rPr>
          <w:rFonts w:ascii="Helvetica" w:hAnsi="Helvetica" w:cs="Helvetica"/>
          <w:color w:val="5E6066"/>
          <w:sz w:val="18"/>
          <w:szCs w:val="18"/>
        </w:rPr>
        <w:br/>
        <w:t>a. Anggaran dasar Perusahaan dalam bahasa Indonesia atau</w:t>
      </w:r>
      <w:r>
        <w:rPr>
          <w:rFonts w:ascii="Helvetica" w:hAnsi="Helvetica" w:cs="Helvetica"/>
          <w:color w:val="5E6066"/>
          <w:sz w:val="18"/>
          <w:szCs w:val="18"/>
        </w:rPr>
        <w:br/>
        <w:t>bahasa Inggris berikut seluruh perubahan-perubahannya,</w:t>
      </w:r>
      <w:r>
        <w:rPr>
          <w:rFonts w:ascii="Helvetica" w:hAnsi="Helvetica" w:cs="Helvetica"/>
          <w:color w:val="5E6066"/>
          <w:sz w:val="18"/>
          <w:szCs w:val="18"/>
        </w:rPr>
        <w:br/>
        <w:t>pengesahannya ataupun pelaporan/pemberitahuannya atau</w:t>
      </w:r>
      <w:r>
        <w:rPr>
          <w:rFonts w:ascii="Helvetica" w:hAnsi="Helvetica" w:cs="Helvetica"/>
          <w:color w:val="5E6066"/>
          <w:sz w:val="18"/>
          <w:szCs w:val="18"/>
        </w:rPr>
        <w:br/>
        <w:t>b. Copy passport yang masih berlaku dari pemegang saham</w:t>
      </w:r>
      <w:r>
        <w:rPr>
          <w:rFonts w:ascii="Helvetica" w:hAnsi="Helvetica" w:cs="Helvetica"/>
          <w:color w:val="5E6066"/>
          <w:sz w:val="18"/>
          <w:szCs w:val="18"/>
        </w:rPr>
        <w:br/>
        <w:t>individual</w:t>
      </w:r>
      <w:r>
        <w:rPr>
          <w:rFonts w:ascii="Helvetica" w:hAnsi="Helvetica" w:cs="Helvetica"/>
          <w:color w:val="5E6066"/>
          <w:sz w:val="18"/>
          <w:szCs w:val="18"/>
        </w:rPr>
        <w:br/>
        <w:t>2. Dari Perusahaan PMA</w:t>
      </w:r>
      <w:r>
        <w:rPr>
          <w:rFonts w:ascii="Helvetica" w:hAnsi="Helvetica" w:cs="Helvetica"/>
          <w:color w:val="5E6066"/>
          <w:sz w:val="18"/>
          <w:szCs w:val="18"/>
        </w:rPr>
        <w:br/>
        <w:t>a. Anggaran dasar Perusahaan dalam bahasa Indonesia atau</w:t>
      </w:r>
      <w:r>
        <w:rPr>
          <w:rFonts w:ascii="Helvetica" w:hAnsi="Helvetica" w:cs="Helvetica"/>
          <w:color w:val="5E6066"/>
          <w:sz w:val="18"/>
          <w:szCs w:val="18"/>
        </w:rPr>
        <w:br/>
        <w:t>bahasa Inggris berikut seluruh perubahan-perubahannya,</w:t>
      </w:r>
      <w:r>
        <w:rPr>
          <w:rFonts w:ascii="Helvetica" w:hAnsi="Helvetica" w:cs="Helvetica"/>
          <w:color w:val="5E6066"/>
          <w:sz w:val="18"/>
          <w:szCs w:val="18"/>
        </w:rPr>
        <w:br/>
        <w:t>pengesahannya ataupun pelaporan/pemberitahuannya</w:t>
      </w:r>
      <w:r>
        <w:rPr>
          <w:rFonts w:ascii="Helvetica" w:hAnsi="Helvetica" w:cs="Helvetica"/>
          <w:color w:val="5E6066"/>
          <w:sz w:val="18"/>
          <w:szCs w:val="18"/>
        </w:rPr>
        <w:br/>
        <w:t>b. NPWP Perusahaan</w:t>
      </w:r>
      <w:r>
        <w:rPr>
          <w:rFonts w:ascii="Helvetica" w:hAnsi="Helvetica" w:cs="Helvetica"/>
          <w:color w:val="5E6066"/>
          <w:sz w:val="18"/>
          <w:szCs w:val="18"/>
        </w:rPr>
        <w:br/>
        <w:t>3. Pendiri (Pemegang Saham) Indonesia</w:t>
      </w:r>
      <w:r>
        <w:rPr>
          <w:rFonts w:ascii="Helvetica" w:hAnsi="Helvetica" w:cs="Helvetica"/>
          <w:color w:val="5E6066"/>
          <w:sz w:val="18"/>
          <w:szCs w:val="18"/>
        </w:rPr>
        <w:br/>
        <w:t>a. Anggaran dasar Perusahaan dalam bahasa Indonesia atau</w:t>
      </w:r>
      <w:r>
        <w:rPr>
          <w:rFonts w:ascii="Helvetica" w:hAnsi="Helvetica" w:cs="Helvetica"/>
          <w:color w:val="5E6066"/>
          <w:sz w:val="18"/>
          <w:szCs w:val="18"/>
        </w:rPr>
        <w:br/>
        <w:t>bahasa Inggris berikut seluruh perubahan-perubahannya,</w:t>
      </w:r>
      <w:r>
        <w:rPr>
          <w:rFonts w:ascii="Helvetica" w:hAnsi="Helvetica" w:cs="Helvetica"/>
          <w:color w:val="5E6066"/>
          <w:sz w:val="18"/>
          <w:szCs w:val="18"/>
        </w:rPr>
        <w:br/>
        <w:t>pengesahannya ataupun pelaporan/pemberitahuannya atau</w:t>
      </w:r>
      <w:r>
        <w:rPr>
          <w:rFonts w:ascii="Helvetica" w:hAnsi="Helvetica" w:cs="Helvetica"/>
          <w:color w:val="5E6066"/>
          <w:sz w:val="18"/>
          <w:szCs w:val="18"/>
        </w:rPr>
        <w:br/>
        <w:t>KTP untuk individual</w:t>
      </w:r>
      <w:r>
        <w:rPr>
          <w:rFonts w:ascii="Helvetica" w:hAnsi="Helvetica" w:cs="Helvetica"/>
          <w:color w:val="5E6066"/>
          <w:sz w:val="18"/>
          <w:szCs w:val="18"/>
        </w:rPr>
        <w:br/>
        <w:t>b. NPWP pribadi</w:t>
      </w:r>
      <w:r>
        <w:rPr>
          <w:rFonts w:ascii="Helvetica" w:hAnsi="Helvetica" w:cs="Helvetica"/>
          <w:color w:val="5E6066"/>
          <w:sz w:val="18"/>
          <w:szCs w:val="18"/>
        </w:rPr>
        <w:br/>
        <w:t>4. a. Flowchart proses produksi dan bahan baku (raw materials)</w:t>
      </w:r>
      <w:r>
        <w:rPr>
          <w:rFonts w:ascii="Helvetica" w:hAnsi="Helvetica" w:cs="Helvetica"/>
          <w:color w:val="5E6066"/>
          <w:sz w:val="18"/>
          <w:szCs w:val="18"/>
        </w:rPr>
        <w:br/>
        <w:t>yang dibutuhkan untuk proses industri tersebut</w:t>
      </w:r>
      <w:r>
        <w:rPr>
          <w:rFonts w:ascii="Helvetica" w:hAnsi="Helvetica" w:cs="Helvetica"/>
          <w:color w:val="5E6066"/>
          <w:sz w:val="18"/>
          <w:szCs w:val="18"/>
        </w:rPr>
        <w:br/>
        <w:t>b. Deskripsi/penjelasan untuk proses kelangsungan bisnis</w:t>
      </w:r>
      <w:r>
        <w:rPr>
          <w:rFonts w:ascii="Helvetica" w:hAnsi="Helvetica" w:cs="Helvetica"/>
          <w:color w:val="5E6066"/>
          <w:sz w:val="18"/>
          <w:szCs w:val="18"/>
        </w:rPr>
        <w:br/>
        <w:t>5. Asli surat kuasa (dalam hal pendiri diwakili oleh orang/pihak lain)</w:t>
      </w:r>
      <w:r>
        <w:rPr>
          <w:rFonts w:ascii="Helvetica" w:hAnsi="Helvetica" w:cs="Helvetica"/>
          <w:color w:val="5E6066"/>
          <w:sz w:val="18"/>
          <w:szCs w:val="18"/>
        </w:rPr>
        <w:br/>
        <w:t>6. a. Kelengkapan data lain yang dibutuhkan oleh Departemen</w:t>
      </w:r>
      <w:r>
        <w:rPr>
          <w:rFonts w:ascii="Helvetica" w:hAnsi="Helvetica" w:cs="Helvetica"/>
          <w:color w:val="5E6066"/>
          <w:sz w:val="18"/>
          <w:szCs w:val="18"/>
        </w:rPr>
        <w:br/>
        <w:t>terkait (bila ada) dan dinyatakan dalam “Technical guidance’s</w:t>
      </w:r>
      <w:r>
        <w:rPr>
          <w:rFonts w:ascii="Helvetica" w:hAnsi="Helvetica" w:cs="Helvetica"/>
          <w:color w:val="5E6066"/>
          <w:sz w:val="18"/>
          <w:szCs w:val="18"/>
        </w:rPr>
        <w:br/>
        <w:t>book on investment implementation”.</w:t>
      </w:r>
      <w:r>
        <w:rPr>
          <w:rFonts w:ascii="Helvetica" w:hAnsi="Helvetica" w:cs="Helvetica"/>
          <w:color w:val="5E6066"/>
          <w:sz w:val="18"/>
          <w:szCs w:val="18"/>
        </w:rPr>
        <w:br/>
        <w:t>b. Untuk sector tertentu, contohnya sektor pertambangan yang</w:t>
      </w:r>
      <w:r>
        <w:rPr>
          <w:rFonts w:ascii="Helvetica" w:hAnsi="Helvetica" w:cs="Helvetica"/>
          <w:color w:val="5E6066"/>
          <w:sz w:val="18"/>
          <w:szCs w:val="18"/>
        </w:rPr>
        <w:br/>
        <w:t>melakukan kegiatan ekstraksi, sektor energi, perkebunan</w:t>
      </w:r>
      <w:r>
        <w:rPr>
          <w:rFonts w:ascii="Helvetica" w:hAnsi="Helvetica" w:cs="Helvetica"/>
          <w:color w:val="5E6066"/>
          <w:sz w:val="18"/>
          <w:szCs w:val="18"/>
        </w:rPr>
        <w:br/>
        <w:t>kelapa sawit dan perikanan, membutuhkan Surat</w:t>
      </w:r>
      <w:r>
        <w:rPr>
          <w:rFonts w:ascii="Helvetica" w:hAnsi="Helvetica" w:cs="Helvetica"/>
          <w:color w:val="5E6066"/>
          <w:sz w:val="18"/>
          <w:szCs w:val="18"/>
        </w:rPr>
        <w:br/>
      </w:r>
      <w:r>
        <w:rPr>
          <w:rFonts w:ascii="Helvetica" w:hAnsi="Helvetica" w:cs="Helvetica"/>
          <w:color w:val="5E6066"/>
          <w:sz w:val="18"/>
          <w:szCs w:val="18"/>
        </w:rPr>
        <w:lastRenderedPageBreak/>
        <w:t>Rekomendasi dari Departemen teknis terkait.</w:t>
      </w:r>
      <w:r>
        <w:rPr>
          <w:rFonts w:ascii="Helvetica" w:hAnsi="Helvetica" w:cs="Helvetica"/>
          <w:color w:val="5E6066"/>
          <w:sz w:val="18"/>
          <w:szCs w:val="18"/>
        </w:rPr>
        <w:br/>
        <w:t>7. Dalam sector bisnis yang diperlukan dalam hal kerja sama</w:t>
      </w:r>
      <w:r>
        <w:rPr>
          <w:rFonts w:ascii="Helvetica" w:hAnsi="Helvetica" w:cs="Helvetica"/>
          <w:color w:val="5E6066"/>
          <w:sz w:val="18"/>
          <w:szCs w:val="18"/>
        </w:rPr>
        <w:br/>
        <w:t>a. Perjanjian kerja sama (bisa berupa Joint Venture, Joint</w:t>
      </w:r>
      <w:r>
        <w:rPr>
          <w:rFonts w:ascii="Helvetica" w:hAnsi="Helvetica" w:cs="Helvetica"/>
          <w:color w:val="5E6066"/>
          <w:sz w:val="18"/>
          <w:szCs w:val="18"/>
        </w:rPr>
        <w:br/>
        <w:t>Operation, MOU, dll) antara pengusaha kecil dan pengusaha</w:t>
      </w:r>
      <w:r>
        <w:rPr>
          <w:rFonts w:ascii="Helvetica" w:hAnsi="Helvetica" w:cs="Helvetica"/>
          <w:color w:val="5E6066"/>
          <w:sz w:val="18"/>
          <w:szCs w:val="18"/>
        </w:rPr>
        <w:br/>
        <w:t>menengah/besar yang menyebutkan pihak-pihaknya,</w:t>
      </w:r>
      <w:r>
        <w:rPr>
          <w:rFonts w:ascii="Helvetica" w:hAnsi="Helvetica" w:cs="Helvetica"/>
          <w:color w:val="5E6066"/>
          <w:sz w:val="18"/>
          <w:szCs w:val="18"/>
        </w:rPr>
        <w:br/>
        <w:t>system kerjasamanya, hak dan kewajibannya.</w:t>
      </w:r>
      <w:r>
        <w:rPr>
          <w:rFonts w:ascii="Helvetica" w:hAnsi="Helvetica" w:cs="Helvetica"/>
          <w:color w:val="5E6066"/>
          <w:sz w:val="18"/>
          <w:szCs w:val="18"/>
        </w:rPr>
        <w:br/>
        <w:t>b. Surat Pernyataan dari perusahaan kecil yang memenuhi</w:t>
      </w:r>
      <w:r>
        <w:rPr>
          <w:rFonts w:ascii="Helvetica" w:hAnsi="Helvetica" w:cs="Helvetica"/>
          <w:color w:val="5E6066"/>
          <w:sz w:val="18"/>
          <w:szCs w:val="18"/>
        </w:rPr>
        <w:br/>
        <w:t>kriteria sebagai Perusahaan Kecil berdasarkan Peraturan No.</w:t>
      </w:r>
      <w:r>
        <w:rPr>
          <w:rFonts w:ascii="Helvetica" w:hAnsi="Helvetica" w:cs="Helvetica"/>
          <w:color w:val="5E6066"/>
          <w:sz w:val="18"/>
          <w:szCs w:val="18"/>
        </w:rPr>
        <w:br/>
        <w:t>9/1995.</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Catatan: untuk persyaratan No. 6 poin a dan b akan dikoordinasikan oleh BKPM dengan institusi/Departemen terkait.</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Setelah berkas lengkap, ijin baru dapat diproses di BKPM. Menurut aturan yang berlaku, sejak dokumen dinyatakan lengkap, maka persetujuan dari Kepala BKPM bisa diperoleh dlam jangka waktu 12 hari kerja.</w:t>
      </w:r>
      <w:r>
        <w:rPr>
          <w:rFonts w:ascii="Helvetica" w:hAnsi="Helvetica" w:cs="Helvetica"/>
          <w:color w:val="5E6066"/>
          <w:sz w:val="18"/>
          <w:szCs w:val="18"/>
        </w:rPr>
        <w:br/>
        <w:t>Namun, untuk memperoleh kepastian bahwa berkas permohonan yang dinyatakan lengkap, perlu mengalami proses koreksi yang berulang kali.Sehingga, ada baiknya jika sebelum berkas dimasukkan, dilakukan konsultasi terlebih dahulu dengan pejabat BKPM yang ada.</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Ijin BKPM tersebut berlaku sebagaimana halnya Surat Ijin Usaha Perdagangan (SIUP) pada PT biasa</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B.Pembuatan akan Pendirian PT. PMA</w:t>
      </w:r>
      <w:r>
        <w:rPr>
          <w:rFonts w:ascii="Helvetica" w:hAnsi="Helvetica" w:cs="Helvetica"/>
          <w:color w:val="5E6066"/>
          <w:sz w:val="18"/>
          <w:szCs w:val="18"/>
        </w:rPr>
        <w:br/>
        <w:t>-Setelah Ijin dari BKPM keluar, maka dapat mulai untuk proses</w:t>
      </w:r>
      <w:r>
        <w:rPr>
          <w:rFonts w:ascii="Helvetica" w:hAnsi="Helvetica" w:cs="Helvetica"/>
          <w:color w:val="5E6066"/>
          <w:sz w:val="18"/>
          <w:szCs w:val="18"/>
        </w:rPr>
        <w:br/>
        <w:t>pendirian PT. PMA (dengan catatan, nama PT. sudah bisa</w:t>
      </w:r>
      <w:r>
        <w:rPr>
          <w:rFonts w:ascii="Helvetica" w:hAnsi="Helvetica" w:cs="Helvetica"/>
          <w:color w:val="5E6066"/>
          <w:sz w:val="18"/>
          <w:szCs w:val="18"/>
        </w:rPr>
        <w:br/>
        <w:t>digunakan/memperoleh persetujuan Menteri).</w:t>
      </w:r>
      <w:r>
        <w:rPr>
          <w:rFonts w:ascii="Helvetica" w:hAnsi="Helvetica" w:cs="Helvetica"/>
          <w:color w:val="5E6066"/>
          <w:sz w:val="18"/>
          <w:szCs w:val="18"/>
        </w:rPr>
        <w:br/>
        <w:t>-Salinan Akta akan selesai dalam jangka waktu maksimal 2</w:t>
      </w:r>
      <w:r>
        <w:rPr>
          <w:rFonts w:ascii="Helvetica" w:hAnsi="Helvetica" w:cs="Helvetica"/>
          <w:color w:val="5E6066"/>
          <w:sz w:val="18"/>
          <w:szCs w:val="18"/>
        </w:rPr>
        <w:br/>
        <w:t>minggu kerja sejak penanda-tanganan akta.</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C.Pengurusan Domisili dan NPWP atas nama PT. yang</w:t>
      </w:r>
      <w:r>
        <w:rPr>
          <w:rFonts w:ascii="Helvetica" w:hAnsi="Helvetica" w:cs="Helvetica"/>
          <w:color w:val="5E6066"/>
          <w:sz w:val="18"/>
          <w:szCs w:val="18"/>
        </w:rPr>
        <w:br/>
        <w:t>bersangkutan NPWP yang dibuat untuk PT. PMA harus NPWP</w:t>
      </w:r>
      <w:r>
        <w:rPr>
          <w:rFonts w:ascii="Helvetica" w:hAnsi="Helvetica" w:cs="Helvetica"/>
          <w:color w:val="5E6066"/>
          <w:sz w:val="18"/>
          <w:szCs w:val="18"/>
        </w:rPr>
        <w:br/>
        <w:t>khusus PT. PMA</w:t>
      </w:r>
      <w:r>
        <w:rPr>
          <w:rFonts w:ascii="Helvetica" w:hAnsi="Helvetica" w:cs="Helvetica"/>
          <w:color w:val="5E6066"/>
          <w:sz w:val="18"/>
          <w:szCs w:val="18"/>
        </w:rPr>
        <w:br/>
        <w:t>Waktunya sekitar  10 hari kerja.</w:t>
      </w:r>
      <w:r>
        <w:rPr>
          <w:rFonts w:ascii="Helvetica" w:hAnsi="Helvetica" w:cs="Helvetica"/>
          <w:color w:val="5E6066"/>
          <w:sz w:val="18"/>
          <w:szCs w:val="18"/>
        </w:rPr>
        <w:br/>
        <w:t>Catatan: Pada saat ini bisa sekalian mengurus Surat PKP</w:t>
      </w:r>
      <w:r>
        <w:rPr>
          <w:rFonts w:ascii="Helvetica" w:hAnsi="Helvetica" w:cs="Helvetica"/>
          <w:color w:val="5E6066"/>
          <w:sz w:val="18"/>
          <w:szCs w:val="18"/>
        </w:rPr>
        <w:br/>
        <w:t>(Pengusaha Kena Pajak). Waktunya + 4 hari kerja, karena ada</w:t>
      </w:r>
      <w:r>
        <w:rPr>
          <w:rFonts w:ascii="Helvetica" w:hAnsi="Helvetica" w:cs="Helvetica"/>
          <w:color w:val="5E6066"/>
          <w:sz w:val="18"/>
          <w:szCs w:val="18"/>
        </w:rPr>
        <w:br/>
        <w:t>survei dari Kantor Pajak setempat lokasi usaha.</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D.Pembukaan rekening atas nama Perseroan dan menyetorkan modal saham dalam bentuk uang tunai ke kas Perseroan. Bukti setornya diserahkan kepada Notaris untuk kelengkapan permohonan pengesahan pada Departemen Kehakiman RI.</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E.Pengajuan pengesahan ke Depkeh, dalam UU No. 40 Tahun 2009 disebutkan adalah 14 hari kerja terhitung sejak diperolehnya Tidak keberatan Menteri (TKM). Namun dengan masih belum stabilnya Sistem Administrasi Badan Hukum (sebagai pengganti dari Sisminbakum), maka waktunya bisa mencapai 2,5 bulan.</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lastRenderedPageBreak/>
        <w:t>F.Setelah keluar pengesahan dari Departemen Kehakiman, dapat diurus Tanda Daftar Perusahaan (TDP) dan Wajib Daftar perusahaan (WDP) nya. Waktunya + 2 minggu.</w:t>
      </w:r>
    </w:p>
    <w:p w:rsidR="00850BBA" w:rsidRDefault="00850BBA" w:rsidP="00850BBA">
      <w:pPr>
        <w:pStyle w:val="NormalWeb"/>
        <w:shd w:val="clear" w:color="auto" w:fill="FFFFFF"/>
        <w:spacing w:before="0" w:beforeAutospacing="0" w:after="300" w:afterAutospacing="0" w:line="300" w:lineRule="atLeast"/>
        <w:textAlignment w:val="baseline"/>
        <w:rPr>
          <w:rFonts w:ascii="Helvetica" w:hAnsi="Helvetica" w:cs="Helvetica"/>
          <w:color w:val="5E6066"/>
          <w:sz w:val="18"/>
          <w:szCs w:val="18"/>
        </w:rPr>
      </w:pPr>
      <w:r>
        <w:rPr>
          <w:rFonts w:ascii="Helvetica" w:hAnsi="Helvetica" w:cs="Helvetica"/>
          <w:color w:val="5E6066"/>
          <w:sz w:val="18"/>
          <w:szCs w:val="18"/>
        </w:rPr>
        <w:t>G.Setelah semua selesai, tinggal pengurusan Berita Negara nya. Waktunya + 3 bulan</w:t>
      </w:r>
    </w:p>
    <w:p w:rsidR="00595386" w:rsidRDefault="00595386"/>
    <w:sectPr w:rsidR="00595386" w:rsidSect="00595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0BBA"/>
    <w:rsid w:val="00001611"/>
    <w:rsid w:val="00001989"/>
    <w:rsid w:val="00003F0F"/>
    <w:rsid w:val="00004E4E"/>
    <w:rsid w:val="00005405"/>
    <w:rsid w:val="00006097"/>
    <w:rsid w:val="00006611"/>
    <w:rsid w:val="0001143A"/>
    <w:rsid w:val="000115DB"/>
    <w:rsid w:val="000121B4"/>
    <w:rsid w:val="0001308C"/>
    <w:rsid w:val="00014A46"/>
    <w:rsid w:val="00016F29"/>
    <w:rsid w:val="00022023"/>
    <w:rsid w:val="000330F7"/>
    <w:rsid w:val="000336C7"/>
    <w:rsid w:val="00035B49"/>
    <w:rsid w:val="00044EB4"/>
    <w:rsid w:val="00046CB8"/>
    <w:rsid w:val="00050D16"/>
    <w:rsid w:val="000523F1"/>
    <w:rsid w:val="00053E1D"/>
    <w:rsid w:val="000541C4"/>
    <w:rsid w:val="00055834"/>
    <w:rsid w:val="00056096"/>
    <w:rsid w:val="00057218"/>
    <w:rsid w:val="0005764B"/>
    <w:rsid w:val="00060E17"/>
    <w:rsid w:val="00067799"/>
    <w:rsid w:val="0007100F"/>
    <w:rsid w:val="00075CDB"/>
    <w:rsid w:val="0008469A"/>
    <w:rsid w:val="00086DBE"/>
    <w:rsid w:val="000874AE"/>
    <w:rsid w:val="000876BF"/>
    <w:rsid w:val="00090224"/>
    <w:rsid w:val="00090D9F"/>
    <w:rsid w:val="00094856"/>
    <w:rsid w:val="0009608A"/>
    <w:rsid w:val="000A107A"/>
    <w:rsid w:val="000A5C6A"/>
    <w:rsid w:val="000B129A"/>
    <w:rsid w:val="000B5B80"/>
    <w:rsid w:val="000B68C5"/>
    <w:rsid w:val="000C0E5E"/>
    <w:rsid w:val="000C0F3A"/>
    <w:rsid w:val="000C12BD"/>
    <w:rsid w:val="000C1DEF"/>
    <w:rsid w:val="000C4ABA"/>
    <w:rsid w:val="000C6BA6"/>
    <w:rsid w:val="000D0739"/>
    <w:rsid w:val="000D1A6C"/>
    <w:rsid w:val="000E2CF4"/>
    <w:rsid w:val="000E307C"/>
    <w:rsid w:val="000E628F"/>
    <w:rsid w:val="000E75F0"/>
    <w:rsid w:val="000F0123"/>
    <w:rsid w:val="000F428C"/>
    <w:rsid w:val="000F4FB6"/>
    <w:rsid w:val="000F5098"/>
    <w:rsid w:val="000F5FA3"/>
    <w:rsid w:val="000F6C35"/>
    <w:rsid w:val="001004BF"/>
    <w:rsid w:val="00100848"/>
    <w:rsid w:val="00103B9B"/>
    <w:rsid w:val="00103CF9"/>
    <w:rsid w:val="001048BD"/>
    <w:rsid w:val="001059B7"/>
    <w:rsid w:val="00107E40"/>
    <w:rsid w:val="00111D7F"/>
    <w:rsid w:val="00112381"/>
    <w:rsid w:val="0011334C"/>
    <w:rsid w:val="001162E8"/>
    <w:rsid w:val="00117DA1"/>
    <w:rsid w:val="001230E7"/>
    <w:rsid w:val="00126728"/>
    <w:rsid w:val="001267E5"/>
    <w:rsid w:val="00127206"/>
    <w:rsid w:val="00130553"/>
    <w:rsid w:val="001308A5"/>
    <w:rsid w:val="00133A7C"/>
    <w:rsid w:val="00137562"/>
    <w:rsid w:val="0014067F"/>
    <w:rsid w:val="001428BC"/>
    <w:rsid w:val="00142E3A"/>
    <w:rsid w:val="00154E26"/>
    <w:rsid w:val="00155F32"/>
    <w:rsid w:val="001571CA"/>
    <w:rsid w:val="00160A51"/>
    <w:rsid w:val="00160E57"/>
    <w:rsid w:val="0016125C"/>
    <w:rsid w:val="00163F87"/>
    <w:rsid w:val="00167A01"/>
    <w:rsid w:val="00171437"/>
    <w:rsid w:val="00175BC4"/>
    <w:rsid w:val="00180664"/>
    <w:rsid w:val="00181E1F"/>
    <w:rsid w:val="001835A4"/>
    <w:rsid w:val="0018575C"/>
    <w:rsid w:val="00186E48"/>
    <w:rsid w:val="001901CA"/>
    <w:rsid w:val="001955F2"/>
    <w:rsid w:val="00197024"/>
    <w:rsid w:val="001A0F53"/>
    <w:rsid w:val="001A1B65"/>
    <w:rsid w:val="001A223C"/>
    <w:rsid w:val="001A41A7"/>
    <w:rsid w:val="001B2E22"/>
    <w:rsid w:val="001B3EE3"/>
    <w:rsid w:val="001B73FC"/>
    <w:rsid w:val="001C1212"/>
    <w:rsid w:val="001C213A"/>
    <w:rsid w:val="001C5B81"/>
    <w:rsid w:val="001C78B6"/>
    <w:rsid w:val="001D1ABD"/>
    <w:rsid w:val="001D35E7"/>
    <w:rsid w:val="001D407F"/>
    <w:rsid w:val="001D73D2"/>
    <w:rsid w:val="001E0236"/>
    <w:rsid w:val="001E0717"/>
    <w:rsid w:val="001E3ACE"/>
    <w:rsid w:val="001F15AA"/>
    <w:rsid w:val="001F2007"/>
    <w:rsid w:val="001F4470"/>
    <w:rsid w:val="001F6627"/>
    <w:rsid w:val="001F6EFA"/>
    <w:rsid w:val="001F788C"/>
    <w:rsid w:val="0020409C"/>
    <w:rsid w:val="002046F7"/>
    <w:rsid w:val="00206F5D"/>
    <w:rsid w:val="002078AE"/>
    <w:rsid w:val="00212081"/>
    <w:rsid w:val="00214039"/>
    <w:rsid w:val="002149B0"/>
    <w:rsid w:val="002208BC"/>
    <w:rsid w:val="002225CA"/>
    <w:rsid w:val="00223F47"/>
    <w:rsid w:val="00230124"/>
    <w:rsid w:val="00232E4E"/>
    <w:rsid w:val="002335C9"/>
    <w:rsid w:val="00234045"/>
    <w:rsid w:val="00241FAD"/>
    <w:rsid w:val="00244901"/>
    <w:rsid w:val="002455B5"/>
    <w:rsid w:val="00245CB7"/>
    <w:rsid w:val="00245E87"/>
    <w:rsid w:val="0024663C"/>
    <w:rsid w:val="00246D14"/>
    <w:rsid w:val="002501F8"/>
    <w:rsid w:val="002504E0"/>
    <w:rsid w:val="002615BF"/>
    <w:rsid w:val="00262AF6"/>
    <w:rsid w:val="002639D1"/>
    <w:rsid w:val="00265B57"/>
    <w:rsid w:val="00266FE9"/>
    <w:rsid w:val="00267118"/>
    <w:rsid w:val="00267CF3"/>
    <w:rsid w:val="002728DD"/>
    <w:rsid w:val="00274B70"/>
    <w:rsid w:val="00274DFE"/>
    <w:rsid w:val="00280A9E"/>
    <w:rsid w:val="00280FD9"/>
    <w:rsid w:val="00281DBB"/>
    <w:rsid w:val="00286AD9"/>
    <w:rsid w:val="00291ABF"/>
    <w:rsid w:val="00293601"/>
    <w:rsid w:val="00295DE0"/>
    <w:rsid w:val="00296899"/>
    <w:rsid w:val="002A07F5"/>
    <w:rsid w:val="002A16FC"/>
    <w:rsid w:val="002A1B56"/>
    <w:rsid w:val="002A37D8"/>
    <w:rsid w:val="002A3F9D"/>
    <w:rsid w:val="002B3CCD"/>
    <w:rsid w:val="002B65BA"/>
    <w:rsid w:val="002B718C"/>
    <w:rsid w:val="002B776B"/>
    <w:rsid w:val="002B7957"/>
    <w:rsid w:val="002C2B2A"/>
    <w:rsid w:val="002C34FB"/>
    <w:rsid w:val="002C6A32"/>
    <w:rsid w:val="002C7066"/>
    <w:rsid w:val="002C7EF3"/>
    <w:rsid w:val="002D1152"/>
    <w:rsid w:val="002E1580"/>
    <w:rsid w:val="002E1D8F"/>
    <w:rsid w:val="002E6EDF"/>
    <w:rsid w:val="002F01E5"/>
    <w:rsid w:val="002F41F4"/>
    <w:rsid w:val="002F5BBB"/>
    <w:rsid w:val="002F68CC"/>
    <w:rsid w:val="002F7205"/>
    <w:rsid w:val="00304974"/>
    <w:rsid w:val="0030527E"/>
    <w:rsid w:val="00305F22"/>
    <w:rsid w:val="0030618E"/>
    <w:rsid w:val="003069C0"/>
    <w:rsid w:val="003073E3"/>
    <w:rsid w:val="003113EF"/>
    <w:rsid w:val="003130E4"/>
    <w:rsid w:val="003153E6"/>
    <w:rsid w:val="003156E2"/>
    <w:rsid w:val="00317707"/>
    <w:rsid w:val="00321B7B"/>
    <w:rsid w:val="00322692"/>
    <w:rsid w:val="003243A3"/>
    <w:rsid w:val="00325DC8"/>
    <w:rsid w:val="00333625"/>
    <w:rsid w:val="00334442"/>
    <w:rsid w:val="003354F0"/>
    <w:rsid w:val="003355D8"/>
    <w:rsid w:val="00335D5C"/>
    <w:rsid w:val="0034096B"/>
    <w:rsid w:val="00340E7B"/>
    <w:rsid w:val="0034114D"/>
    <w:rsid w:val="003413F0"/>
    <w:rsid w:val="00341510"/>
    <w:rsid w:val="00341A2B"/>
    <w:rsid w:val="003427A8"/>
    <w:rsid w:val="00342CB4"/>
    <w:rsid w:val="0034331E"/>
    <w:rsid w:val="00344373"/>
    <w:rsid w:val="00344EFA"/>
    <w:rsid w:val="00345A5B"/>
    <w:rsid w:val="00346C9E"/>
    <w:rsid w:val="00350FFF"/>
    <w:rsid w:val="00352CE4"/>
    <w:rsid w:val="00353C81"/>
    <w:rsid w:val="003556FF"/>
    <w:rsid w:val="00362A06"/>
    <w:rsid w:val="00363E1A"/>
    <w:rsid w:val="003647B5"/>
    <w:rsid w:val="00370358"/>
    <w:rsid w:val="00371CFD"/>
    <w:rsid w:val="00372FA1"/>
    <w:rsid w:val="003737B8"/>
    <w:rsid w:val="00374819"/>
    <w:rsid w:val="00374DC1"/>
    <w:rsid w:val="00376FCB"/>
    <w:rsid w:val="00387B5F"/>
    <w:rsid w:val="003908EC"/>
    <w:rsid w:val="00392AEE"/>
    <w:rsid w:val="00397FE1"/>
    <w:rsid w:val="003A1789"/>
    <w:rsid w:val="003A3353"/>
    <w:rsid w:val="003A5237"/>
    <w:rsid w:val="003A6111"/>
    <w:rsid w:val="003A7290"/>
    <w:rsid w:val="003B0B53"/>
    <w:rsid w:val="003B5742"/>
    <w:rsid w:val="003B5B41"/>
    <w:rsid w:val="003B6341"/>
    <w:rsid w:val="003B6CB8"/>
    <w:rsid w:val="003C2C16"/>
    <w:rsid w:val="003C3067"/>
    <w:rsid w:val="003C3848"/>
    <w:rsid w:val="003C4089"/>
    <w:rsid w:val="003C5738"/>
    <w:rsid w:val="003C5F21"/>
    <w:rsid w:val="003C7CD4"/>
    <w:rsid w:val="003D2712"/>
    <w:rsid w:val="003E1300"/>
    <w:rsid w:val="003E414B"/>
    <w:rsid w:val="003E69CC"/>
    <w:rsid w:val="003E752E"/>
    <w:rsid w:val="003F0B9E"/>
    <w:rsid w:val="003F596C"/>
    <w:rsid w:val="003F7BE7"/>
    <w:rsid w:val="004026AD"/>
    <w:rsid w:val="00404B25"/>
    <w:rsid w:val="004066AC"/>
    <w:rsid w:val="00407434"/>
    <w:rsid w:val="004123CB"/>
    <w:rsid w:val="0041303E"/>
    <w:rsid w:val="0041774E"/>
    <w:rsid w:val="00417A4D"/>
    <w:rsid w:val="00421439"/>
    <w:rsid w:val="00421A5E"/>
    <w:rsid w:val="00421EE4"/>
    <w:rsid w:val="00424090"/>
    <w:rsid w:val="00427900"/>
    <w:rsid w:val="00431F6F"/>
    <w:rsid w:val="00433772"/>
    <w:rsid w:val="00436A82"/>
    <w:rsid w:val="00441663"/>
    <w:rsid w:val="00445176"/>
    <w:rsid w:val="00445746"/>
    <w:rsid w:val="00446DBF"/>
    <w:rsid w:val="00446DE7"/>
    <w:rsid w:val="004501EE"/>
    <w:rsid w:val="00457FB7"/>
    <w:rsid w:val="00460557"/>
    <w:rsid w:val="00460C99"/>
    <w:rsid w:val="0046327B"/>
    <w:rsid w:val="00466685"/>
    <w:rsid w:val="0047059F"/>
    <w:rsid w:val="00470E01"/>
    <w:rsid w:val="0047255F"/>
    <w:rsid w:val="0047288B"/>
    <w:rsid w:val="00472DDC"/>
    <w:rsid w:val="00472EA0"/>
    <w:rsid w:val="004745A2"/>
    <w:rsid w:val="004759AB"/>
    <w:rsid w:val="0047636D"/>
    <w:rsid w:val="00477F47"/>
    <w:rsid w:val="00480915"/>
    <w:rsid w:val="004942A9"/>
    <w:rsid w:val="00495572"/>
    <w:rsid w:val="00496CDF"/>
    <w:rsid w:val="004A0532"/>
    <w:rsid w:val="004A18A3"/>
    <w:rsid w:val="004A5ECD"/>
    <w:rsid w:val="004A6ED0"/>
    <w:rsid w:val="004B3848"/>
    <w:rsid w:val="004B4ADB"/>
    <w:rsid w:val="004B7DA3"/>
    <w:rsid w:val="004C030C"/>
    <w:rsid w:val="004C2710"/>
    <w:rsid w:val="004C41D0"/>
    <w:rsid w:val="004C4AFA"/>
    <w:rsid w:val="004D05F0"/>
    <w:rsid w:val="004D0D80"/>
    <w:rsid w:val="004D0E25"/>
    <w:rsid w:val="004D37A7"/>
    <w:rsid w:val="004D3B63"/>
    <w:rsid w:val="004E002C"/>
    <w:rsid w:val="004E5E5E"/>
    <w:rsid w:val="004E66E1"/>
    <w:rsid w:val="004E6A8F"/>
    <w:rsid w:val="004E6F5E"/>
    <w:rsid w:val="004F1479"/>
    <w:rsid w:val="004F391C"/>
    <w:rsid w:val="004F3D17"/>
    <w:rsid w:val="004F4E68"/>
    <w:rsid w:val="004F4E77"/>
    <w:rsid w:val="004F59DC"/>
    <w:rsid w:val="004F72C8"/>
    <w:rsid w:val="005021B9"/>
    <w:rsid w:val="00504B0E"/>
    <w:rsid w:val="00510377"/>
    <w:rsid w:val="00512457"/>
    <w:rsid w:val="0051433E"/>
    <w:rsid w:val="005147CD"/>
    <w:rsid w:val="00514813"/>
    <w:rsid w:val="00521A84"/>
    <w:rsid w:val="00523BBC"/>
    <w:rsid w:val="00525557"/>
    <w:rsid w:val="0052726A"/>
    <w:rsid w:val="00544A55"/>
    <w:rsid w:val="005458A6"/>
    <w:rsid w:val="0055147F"/>
    <w:rsid w:val="00552901"/>
    <w:rsid w:val="00557CAA"/>
    <w:rsid w:val="00561F10"/>
    <w:rsid w:val="00562327"/>
    <w:rsid w:val="00562E1F"/>
    <w:rsid w:val="0056608E"/>
    <w:rsid w:val="005721E1"/>
    <w:rsid w:val="0057229C"/>
    <w:rsid w:val="005722CE"/>
    <w:rsid w:val="005751B2"/>
    <w:rsid w:val="005771B8"/>
    <w:rsid w:val="005817C8"/>
    <w:rsid w:val="00587C47"/>
    <w:rsid w:val="0059206B"/>
    <w:rsid w:val="00592071"/>
    <w:rsid w:val="00593F3A"/>
    <w:rsid w:val="00595386"/>
    <w:rsid w:val="00596AF7"/>
    <w:rsid w:val="00597A76"/>
    <w:rsid w:val="005A0AAB"/>
    <w:rsid w:val="005A1873"/>
    <w:rsid w:val="005A1CDD"/>
    <w:rsid w:val="005A6A24"/>
    <w:rsid w:val="005B1AE8"/>
    <w:rsid w:val="005B3612"/>
    <w:rsid w:val="005B4BD4"/>
    <w:rsid w:val="005B5DA7"/>
    <w:rsid w:val="005B612F"/>
    <w:rsid w:val="005B7C9C"/>
    <w:rsid w:val="005C1163"/>
    <w:rsid w:val="005C155B"/>
    <w:rsid w:val="005C4068"/>
    <w:rsid w:val="005E3104"/>
    <w:rsid w:val="005E37C6"/>
    <w:rsid w:val="005E4E8D"/>
    <w:rsid w:val="005E5636"/>
    <w:rsid w:val="005F010F"/>
    <w:rsid w:val="005F1C6B"/>
    <w:rsid w:val="005F51BB"/>
    <w:rsid w:val="005F57B6"/>
    <w:rsid w:val="005F7492"/>
    <w:rsid w:val="005F7927"/>
    <w:rsid w:val="005F7966"/>
    <w:rsid w:val="00600B51"/>
    <w:rsid w:val="00601450"/>
    <w:rsid w:val="00604FB7"/>
    <w:rsid w:val="00605CED"/>
    <w:rsid w:val="00605F05"/>
    <w:rsid w:val="00606135"/>
    <w:rsid w:val="006106CE"/>
    <w:rsid w:val="006108D2"/>
    <w:rsid w:val="006114D8"/>
    <w:rsid w:val="00611B80"/>
    <w:rsid w:val="0061319C"/>
    <w:rsid w:val="0061408B"/>
    <w:rsid w:val="006144DE"/>
    <w:rsid w:val="0061583B"/>
    <w:rsid w:val="00615EE4"/>
    <w:rsid w:val="00623AB4"/>
    <w:rsid w:val="00626D2E"/>
    <w:rsid w:val="0063191A"/>
    <w:rsid w:val="00631C90"/>
    <w:rsid w:val="00635205"/>
    <w:rsid w:val="006404D9"/>
    <w:rsid w:val="006404F5"/>
    <w:rsid w:val="00643F69"/>
    <w:rsid w:val="00644EE7"/>
    <w:rsid w:val="00646BB1"/>
    <w:rsid w:val="00651269"/>
    <w:rsid w:val="00651654"/>
    <w:rsid w:val="00663912"/>
    <w:rsid w:val="00665A75"/>
    <w:rsid w:val="00671378"/>
    <w:rsid w:val="0067187A"/>
    <w:rsid w:val="00671BEF"/>
    <w:rsid w:val="00672E1F"/>
    <w:rsid w:val="0067553E"/>
    <w:rsid w:val="00677614"/>
    <w:rsid w:val="00681B01"/>
    <w:rsid w:val="00681FBF"/>
    <w:rsid w:val="006840E9"/>
    <w:rsid w:val="00687356"/>
    <w:rsid w:val="00687A22"/>
    <w:rsid w:val="00691B1B"/>
    <w:rsid w:val="0069279F"/>
    <w:rsid w:val="0069765A"/>
    <w:rsid w:val="006A03ED"/>
    <w:rsid w:val="006A10F4"/>
    <w:rsid w:val="006B10F7"/>
    <w:rsid w:val="006B1E70"/>
    <w:rsid w:val="006B43DC"/>
    <w:rsid w:val="006B43EB"/>
    <w:rsid w:val="006B5E86"/>
    <w:rsid w:val="006B6CF7"/>
    <w:rsid w:val="006B7F67"/>
    <w:rsid w:val="006C17BD"/>
    <w:rsid w:val="006C61BE"/>
    <w:rsid w:val="006D0995"/>
    <w:rsid w:val="006D23E7"/>
    <w:rsid w:val="006D2B02"/>
    <w:rsid w:val="006D3C77"/>
    <w:rsid w:val="006D4E9F"/>
    <w:rsid w:val="006E0BAA"/>
    <w:rsid w:val="006E11EE"/>
    <w:rsid w:val="006E19F5"/>
    <w:rsid w:val="006E4C8F"/>
    <w:rsid w:val="006E6092"/>
    <w:rsid w:val="006E65F8"/>
    <w:rsid w:val="006F241A"/>
    <w:rsid w:val="006F27E2"/>
    <w:rsid w:val="006F3D02"/>
    <w:rsid w:val="006F53D7"/>
    <w:rsid w:val="006F65E6"/>
    <w:rsid w:val="006F7E9E"/>
    <w:rsid w:val="00703265"/>
    <w:rsid w:val="00712B2F"/>
    <w:rsid w:val="00713617"/>
    <w:rsid w:val="00713D96"/>
    <w:rsid w:val="00714075"/>
    <w:rsid w:val="00717369"/>
    <w:rsid w:val="00721392"/>
    <w:rsid w:val="007240B6"/>
    <w:rsid w:val="00726C07"/>
    <w:rsid w:val="00726E2C"/>
    <w:rsid w:val="00731C3A"/>
    <w:rsid w:val="00732D59"/>
    <w:rsid w:val="00733975"/>
    <w:rsid w:val="00734AA3"/>
    <w:rsid w:val="007362BE"/>
    <w:rsid w:val="00736614"/>
    <w:rsid w:val="0073713A"/>
    <w:rsid w:val="007401CB"/>
    <w:rsid w:val="007417CD"/>
    <w:rsid w:val="00742873"/>
    <w:rsid w:val="00743274"/>
    <w:rsid w:val="007471AD"/>
    <w:rsid w:val="00752A33"/>
    <w:rsid w:val="00753E41"/>
    <w:rsid w:val="007550A2"/>
    <w:rsid w:val="007552CA"/>
    <w:rsid w:val="00755A3E"/>
    <w:rsid w:val="00755D73"/>
    <w:rsid w:val="00756253"/>
    <w:rsid w:val="00762B86"/>
    <w:rsid w:val="00763FC0"/>
    <w:rsid w:val="00770B1D"/>
    <w:rsid w:val="00770D8A"/>
    <w:rsid w:val="007739A1"/>
    <w:rsid w:val="00777B14"/>
    <w:rsid w:val="00780C65"/>
    <w:rsid w:val="007827A8"/>
    <w:rsid w:val="007867F9"/>
    <w:rsid w:val="00787ACA"/>
    <w:rsid w:val="0079077C"/>
    <w:rsid w:val="007909F7"/>
    <w:rsid w:val="0079251A"/>
    <w:rsid w:val="00792E8D"/>
    <w:rsid w:val="007937A0"/>
    <w:rsid w:val="007A153E"/>
    <w:rsid w:val="007A44D7"/>
    <w:rsid w:val="007A4B15"/>
    <w:rsid w:val="007A7225"/>
    <w:rsid w:val="007A7E6B"/>
    <w:rsid w:val="007B216E"/>
    <w:rsid w:val="007B7995"/>
    <w:rsid w:val="007C10A6"/>
    <w:rsid w:val="007C2D58"/>
    <w:rsid w:val="007C2F57"/>
    <w:rsid w:val="007C300D"/>
    <w:rsid w:val="007C66BB"/>
    <w:rsid w:val="007D0B4C"/>
    <w:rsid w:val="007D39F3"/>
    <w:rsid w:val="007D5138"/>
    <w:rsid w:val="007D75AB"/>
    <w:rsid w:val="007D75B3"/>
    <w:rsid w:val="007E053A"/>
    <w:rsid w:val="007E1C06"/>
    <w:rsid w:val="007E2047"/>
    <w:rsid w:val="007E4D19"/>
    <w:rsid w:val="007E6A25"/>
    <w:rsid w:val="007E7222"/>
    <w:rsid w:val="007F07D4"/>
    <w:rsid w:val="007F0A5A"/>
    <w:rsid w:val="007F4170"/>
    <w:rsid w:val="007F6931"/>
    <w:rsid w:val="007F7625"/>
    <w:rsid w:val="008012E8"/>
    <w:rsid w:val="00803437"/>
    <w:rsid w:val="00805EA9"/>
    <w:rsid w:val="008110C1"/>
    <w:rsid w:val="00815D0F"/>
    <w:rsid w:val="00816CDD"/>
    <w:rsid w:val="00817E66"/>
    <w:rsid w:val="008204E1"/>
    <w:rsid w:val="008243C2"/>
    <w:rsid w:val="00825382"/>
    <w:rsid w:val="00825781"/>
    <w:rsid w:val="00825948"/>
    <w:rsid w:val="00825DD6"/>
    <w:rsid w:val="00832ADD"/>
    <w:rsid w:val="00833C8C"/>
    <w:rsid w:val="00836113"/>
    <w:rsid w:val="00841DB8"/>
    <w:rsid w:val="00843133"/>
    <w:rsid w:val="008509F5"/>
    <w:rsid w:val="00850BBA"/>
    <w:rsid w:val="00852E15"/>
    <w:rsid w:val="00854DC9"/>
    <w:rsid w:val="00854DFF"/>
    <w:rsid w:val="00856236"/>
    <w:rsid w:val="00862E02"/>
    <w:rsid w:val="00865A54"/>
    <w:rsid w:val="00865BD9"/>
    <w:rsid w:val="00866589"/>
    <w:rsid w:val="008666D5"/>
    <w:rsid w:val="008666E6"/>
    <w:rsid w:val="00866D94"/>
    <w:rsid w:val="00872B85"/>
    <w:rsid w:val="00874BB9"/>
    <w:rsid w:val="00874C40"/>
    <w:rsid w:val="00874DD8"/>
    <w:rsid w:val="00876750"/>
    <w:rsid w:val="00882FA3"/>
    <w:rsid w:val="00884C78"/>
    <w:rsid w:val="0088656C"/>
    <w:rsid w:val="00891587"/>
    <w:rsid w:val="0089436F"/>
    <w:rsid w:val="00894D23"/>
    <w:rsid w:val="00894F83"/>
    <w:rsid w:val="00895CD5"/>
    <w:rsid w:val="008A1864"/>
    <w:rsid w:val="008A63FE"/>
    <w:rsid w:val="008A6E35"/>
    <w:rsid w:val="008B07A8"/>
    <w:rsid w:val="008B3C53"/>
    <w:rsid w:val="008B3D9C"/>
    <w:rsid w:val="008B5D8F"/>
    <w:rsid w:val="008B6711"/>
    <w:rsid w:val="008B6A72"/>
    <w:rsid w:val="008C0892"/>
    <w:rsid w:val="008C0D67"/>
    <w:rsid w:val="008C24D2"/>
    <w:rsid w:val="008C276A"/>
    <w:rsid w:val="008C363A"/>
    <w:rsid w:val="008C3C55"/>
    <w:rsid w:val="008C448C"/>
    <w:rsid w:val="008C4DE6"/>
    <w:rsid w:val="008C62DA"/>
    <w:rsid w:val="008C73A8"/>
    <w:rsid w:val="008D3089"/>
    <w:rsid w:val="008E23CD"/>
    <w:rsid w:val="008E2CA8"/>
    <w:rsid w:val="008E67CC"/>
    <w:rsid w:val="008E7E41"/>
    <w:rsid w:val="008E7F06"/>
    <w:rsid w:val="008F0424"/>
    <w:rsid w:val="008F0D1B"/>
    <w:rsid w:val="008F128A"/>
    <w:rsid w:val="008F18DA"/>
    <w:rsid w:val="008F2D88"/>
    <w:rsid w:val="008F5945"/>
    <w:rsid w:val="008F6E25"/>
    <w:rsid w:val="008F71E6"/>
    <w:rsid w:val="009010D6"/>
    <w:rsid w:val="009056F6"/>
    <w:rsid w:val="0090663F"/>
    <w:rsid w:val="00912D16"/>
    <w:rsid w:val="00914C3F"/>
    <w:rsid w:val="00915AA9"/>
    <w:rsid w:val="00916A0E"/>
    <w:rsid w:val="00916FA6"/>
    <w:rsid w:val="00917875"/>
    <w:rsid w:val="009207A8"/>
    <w:rsid w:val="009207CE"/>
    <w:rsid w:val="00922B03"/>
    <w:rsid w:val="009238E3"/>
    <w:rsid w:val="0092723A"/>
    <w:rsid w:val="0093107D"/>
    <w:rsid w:val="00931C5F"/>
    <w:rsid w:val="00933C41"/>
    <w:rsid w:val="00935753"/>
    <w:rsid w:val="00936AD0"/>
    <w:rsid w:val="0094014A"/>
    <w:rsid w:val="00940EBC"/>
    <w:rsid w:val="009412F9"/>
    <w:rsid w:val="00941480"/>
    <w:rsid w:val="009427B5"/>
    <w:rsid w:val="0094405F"/>
    <w:rsid w:val="009507E9"/>
    <w:rsid w:val="00952FAD"/>
    <w:rsid w:val="00954594"/>
    <w:rsid w:val="00957493"/>
    <w:rsid w:val="0096272A"/>
    <w:rsid w:val="00962F6B"/>
    <w:rsid w:val="00964830"/>
    <w:rsid w:val="00965660"/>
    <w:rsid w:val="00970823"/>
    <w:rsid w:val="00971327"/>
    <w:rsid w:val="009723E1"/>
    <w:rsid w:val="00972624"/>
    <w:rsid w:val="0097464F"/>
    <w:rsid w:val="00980AC2"/>
    <w:rsid w:val="00983713"/>
    <w:rsid w:val="009956DA"/>
    <w:rsid w:val="0099620E"/>
    <w:rsid w:val="009977E4"/>
    <w:rsid w:val="009A361C"/>
    <w:rsid w:val="009A430A"/>
    <w:rsid w:val="009B31BE"/>
    <w:rsid w:val="009B59A7"/>
    <w:rsid w:val="009C0474"/>
    <w:rsid w:val="009C1D43"/>
    <w:rsid w:val="009C4A1E"/>
    <w:rsid w:val="009D0D77"/>
    <w:rsid w:val="009D1378"/>
    <w:rsid w:val="009D3C1E"/>
    <w:rsid w:val="009D522D"/>
    <w:rsid w:val="009D6309"/>
    <w:rsid w:val="009E08B4"/>
    <w:rsid w:val="009E09A0"/>
    <w:rsid w:val="009E2053"/>
    <w:rsid w:val="009E2D85"/>
    <w:rsid w:val="009E427B"/>
    <w:rsid w:val="009E4C9F"/>
    <w:rsid w:val="009F0457"/>
    <w:rsid w:val="009F1395"/>
    <w:rsid w:val="009F1478"/>
    <w:rsid w:val="009F1DB7"/>
    <w:rsid w:val="009F30C7"/>
    <w:rsid w:val="009F3F6F"/>
    <w:rsid w:val="009F4B67"/>
    <w:rsid w:val="009F5DDE"/>
    <w:rsid w:val="00A0564D"/>
    <w:rsid w:val="00A060ED"/>
    <w:rsid w:val="00A06930"/>
    <w:rsid w:val="00A06DF6"/>
    <w:rsid w:val="00A073C6"/>
    <w:rsid w:val="00A1272B"/>
    <w:rsid w:val="00A151D1"/>
    <w:rsid w:val="00A17BEE"/>
    <w:rsid w:val="00A20098"/>
    <w:rsid w:val="00A25893"/>
    <w:rsid w:val="00A35AB8"/>
    <w:rsid w:val="00A36918"/>
    <w:rsid w:val="00A40924"/>
    <w:rsid w:val="00A40CDD"/>
    <w:rsid w:val="00A40EEB"/>
    <w:rsid w:val="00A422CA"/>
    <w:rsid w:val="00A42D1E"/>
    <w:rsid w:val="00A42E35"/>
    <w:rsid w:val="00A44D3F"/>
    <w:rsid w:val="00A460DC"/>
    <w:rsid w:val="00A46330"/>
    <w:rsid w:val="00A50B30"/>
    <w:rsid w:val="00A51C93"/>
    <w:rsid w:val="00A534F6"/>
    <w:rsid w:val="00A53FFA"/>
    <w:rsid w:val="00A55D1A"/>
    <w:rsid w:val="00A573DC"/>
    <w:rsid w:val="00A579DD"/>
    <w:rsid w:val="00A602CE"/>
    <w:rsid w:val="00A61B90"/>
    <w:rsid w:val="00A61D5A"/>
    <w:rsid w:val="00A63602"/>
    <w:rsid w:val="00A64FAD"/>
    <w:rsid w:val="00A703E5"/>
    <w:rsid w:val="00A71889"/>
    <w:rsid w:val="00A7448F"/>
    <w:rsid w:val="00A764E9"/>
    <w:rsid w:val="00A76791"/>
    <w:rsid w:val="00A842E5"/>
    <w:rsid w:val="00A8678B"/>
    <w:rsid w:val="00A86AC1"/>
    <w:rsid w:val="00A875BF"/>
    <w:rsid w:val="00A937C1"/>
    <w:rsid w:val="00A942A4"/>
    <w:rsid w:val="00A94418"/>
    <w:rsid w:val="00A9498F"/>
    <w:rsid w:val="00A96BBA"/>
    <w:rsid w:val="00AA150D"/>
    <w:rsid w:val="00AA5DEC"/>
    <w:rsid w:val="00AA7D77"/>
    <w:rsid w:val="00AB19B1"/>
    <w:rsid w:val="00AB1F3B"/>
    <w:rsid w:val="00AB504C"/>
    <w:rsid w:val="00AB6736"/>
    <w:rsid w:val="00AC2078"/>
    <w:rsid w:val="00AD05B4"/>
    <w:rsid w:val="00AD1B58"/>
    <w:rsid w:val="00AD3441"/>
    <w:rsid w:val="00AD35A1"/>
    <w:rsid w:val="00AE094A"/>
    <w:rsid w:val="00AE591F"/>
    <w:rsid w:val="00AE68CD"/>
    <w:rsid w:val="00AE6B71"/>
    <w:rsid w:val="00AE7418"/>
    <w:rsid w:val="00AF0380"/>
    <w:rsid w:val="00AF59BF"/>
    <w:rsid w:val="00B01297"/>
    <w:rsid w:val="00B01A18"/>
    <w:rsid w:val="00B01B74"/>
    <w:rsid w:val="00B04B74"/>
    <w:rsid w:val="00B0629D"/>
    <w:rsid w:val="00B07AF8"/>
    <w:rsid w:val="00B11233"/>
    <w:rsid w:val="00B13F0E"/>
    <w:rsid w:val="00B15909"/>
    <w:rsid w:val="00B16961"/>
    <w:rsid w:val="00B2096C"/>
    <w:rsid w:val="00B20F2A"/>
    <w:rsid w:val="00B22507"/>
    <w:rsid w:val="00B22A38"/>
    <w:rsid w:val="00B246FB"/>
    <w:rsid w:val="00B27BAF"/>
    <w:rsid w:val="00B32730"/>
    <w:rsid w:val="00B33468"/>
    <w:rsid w:val="00B430E8"/>
    <w:rsid w:val="00B46C96"/>
    <w:rsid w:val="00B562CE"/>
    <w:rsid w:val="00B615C9"/>
    <w:rsid w:val="00B62F41"/>
    <w:rsid w:val="00B66A66"/>
    <w:rsid w:val="00B7130E"/>
    <w:rsid w:val="00B727AB"/>
    <w:rsid w:val="00B732E1"/>
    <w:rsid w:val="00B77419"/>
    <w:rsid w:val="00B80EC7"/>
    <w:rsid w:val="00B82006"/>
    <w:rsid w:val="00B85AAA"/>
    <w:rsid w:val="00B85C9F"/>
    <w:rsid w:val="00B85F21"/>
    <w:rsid w:val="00B9260D"/>
    <w:rsid w:val="00BA1C57"/>
    <w:rsid w:val="00BA3234"/>
    <w:rsid w:val="00BA39C6"/>
    <w:rsid w:val="00BA504D"/>
    <w:rsid w:val="00BA5A6F"/>
    <w:rsid w:val="00BA6135"/>
    <w:rsid w:val="00BB21A6"/>
    <w:rsid w:val="00BB2B6B"/>
    <w:rsid w:val="00BB3AC8"/>
    <w:rsid w:val="00BB4B8E"/>
    <w:rsid w:val="00BB79C5"/>
    <w:rsid w:val="00BB7FE0"/>
    <w:rsid w:val="00BC13D9"/>
    <w:rsid w:val="00BC3E7A"/>
    <w:rsid w:val="00BC3EB8"/>
    <w:rsid w:val="00BC49A9"/>
    <w:rsid w:val="00BD05A3"/>
    <w:rsid w:val="00BD0B29"/>
    <w:rsid w:val="00BD0D58"/>
    <w:rsid w:val="00BD1F35"/>
    <w:rsid w:val="00BD3DF4"/>
    <w:rsid w:val="00BD4995"/>
    <w:rsid w:val="00BD4B1D"/>
    <w:rsid w:val="00BD51F9"/>
    <w:rsid w:val="00BE0054"/>
    <w:rsid w:val="00BE13AB"/>
    <w:rsid w:val="00BE2675"/>
    <w:rsid w:val="00BE399B"/>
    <w:rsid w:val="00BE56CC"/>
    <w:rsid w:val="00BF2F2B"/>
    <w:rsid w:val="00BF34AF"/>
    <w:rsid w:val="00BF78E5"/>
    <w:rsid w:val="00C0029F"/>
    <w:rsid w:val="00C04358"/>
    <w:rsid w:val="00C04E82"/>
    <w:rsid w:val="00C04F13"/>
    <w:rsid w:val="00C0517D"/>
    <w:rsid w:val="00C0563B"/>
    <w:rsid w:val="00C07359"/>
    <w:rsid w:val="00C07EF5"/>
    <w:rsid w:val="00C10756"/>
    <w:rsid w:val="00C10C30"/>
    <w:rsid w:val="00C14624"/>
    <w:rsid w:val="00C15F65"/>
    <w:rsid w:val="00C15F68"/>
    <w:rsid w:val="00C170C8"/>
    <w:rsid w:val="00C20E0D"/>
    <w:rsid w:val="00C20E0F"/>
    <w:rsid w:val="00C21157"/>
    <w:rsid w:val="00C25E1D"/>
    <w:rsid w:val="00C2778A"/>
    <w:rsid w:val="00C30610"/>
    <w:rsid w:val="00C30E0F"/>
    <w:rsid w:val="00C333B2"/>
    <w:rsid w:val="00C33DA1"/>
    <w:rsid w:val="00C34221"/>
    <w:rsid w:val="00C34679"/>
    <w:rsid w:val="00C36143"/>
    <w:rsid w:val="00C41AAD"/>
    <w:rsid w:val="00C41FEC"/>
    <w:rsid w:val="00C42480"/>
    <w:rsid w:val="00C42E3C"/>
    <w:rsid w:val="00C4430A"/>
    <w:rsid w:val="00C44323"/>
    <w:rsid w:val="00C44F55"/>
    <w:rsid w:val="00C46409"/>
    <w:rsid w:val="00C476C4"/>
    <w:rsid w:val="00C47779"/>
    <w:rsid w:val="00C47E7E"/>
    <w:rsid w:val="00C50602"/>
    <w:rsid w:val="00C507AA"/>
    <w:rsid w:val="00C50DCD"/>
    <w:rsid w:val="00C553D3"/>
    <w:rsid w:val="00C60D61"/>
    <w:rsid w:val="00C61D7E"/>
    <w:rsid w:val="00C62139"/>
    <w:rsid w:val="00C62B40"/>
    <w:rsid w:val="00C65C8B"/>
    <w:rsid w:val="00C72748"/>
    <w:rsid w:val="00C72A76"/>
    <w:rsid w:val="00C72C26"/>
    <w:rsid w:val="00C736AB"/>
    <w:rsid w:val="00C74CD9"/>
    <w:rsid w:val="00C770A7"/>
    <w:rsid w:val="00C773FF"/>
    <w:rsid w:val="00C8062F"/>
    <w:rsid w:val="00C80C56"/>
    <w:rsid w:val="00C820CD"/>
    <w:rsid w:val="00C83062"/>
    <w:rsid w:val="00C84E37"/>
    <w:rsid w:val="00C852A4"/>
    <w:rsid w:val="00C86CBF"/>
    <w:rsid w:val="00C92B50"/>
    <w:rsid w:val="00C94BCC"/>
    <w:rsid w:val="00CA0687"/>
    <w:rsid w:val="00CA17C5"/>
    <w:rsid w:val="00CA26FC"/>
    <w:rsid w:val="00CB1F8F"/>
    <w:rsid w:val="00CB6D01"/>
    <w:rsid w:val="00CC06DB"/>
    <w:rsid w:val="00CC2C86"/>
    <w:rsid w:val="00CC437A"/>
    <w:rsid w:val="00CC6B2D"/>
    <w:rsid w:val="00CD0C25"/>
    <w:rsid w:val="00CD2237"/>
    <w:rsid w:val="00CD43CE"/>
    <w:rsid w:val="00CD5256"/>
    <w:rsid w:val="00CD61B4"/>
    <w:rsid w:val="00CD65F4"/>
    <w:rsid w:val="00CD6AAE"/>
    <w:rsid w:val="00CD77A6"/>
    <w:rsid w:val="00CE22BA"/>
    <w:rsid w:val="00CE6CEF"/>
    <w:rsid w:val="00CE70E2"/>
    <w:rsid w:val="00CF0F5F"/>
    <w:rsid w:val="00CF10BE"/>
    <w:rsid w:val="00CF35B6"/>
    <w:rsid w:val="00CF75E2"/>
    <w:rsid w:val="00D0014D"/>
    <w:rsid w:val="00D02362"/>
    <w:rsid w:val="00D0625C"/>
    <w:rsid w:val="00D0794D"/>
    <w:rsid w:val="00D12B8D"/>
    <w:rsid w:val="00D13FEC"/>
    <w:rsid w:val="00D26FBC"/>
    <w:rsid w:val="00D27251"/>
    <w:rsid w:val="00D30282"/>
    <w:rsid w:val="00D3054C"/>
    <w:rsid w:val="00D30F12"/>
    <w:rsid w:val="00D36892"/>
    <w:rsid w:val="00D4267A"/>
    <w:rsid w:val="00D433F3"/>
    <w:rsid w:val="00D459EF"/>
    <w:rsid w:val="00D46C61"/>
    <w:rsid w:val="00D479B1"/>
    <w:rsid w:val="00D50379"/>
    <w:rsid w:val="00D516BB"/>
    <w:rsid w:val="00D51CFA"/>
    <w:rsid w:val="00D52C25"/>
    <w:rsid w:val="00D60976"/>
    <w:rsid w:val="00D60FBA"/>
    <w:rsid w:val="00D629F4"/>
    <w:rsid w:val="00D63FEB"/>
    <w:rsid w:val="00D67389"/>
    <w:rsid w:val="00D67D3C"/>
    <w:rsid w:val="00D719C2"/>
    <w:rsid w:val="00D74C92"/>
    <w:rsid w:val="00D765FA"/>
    <w:rsid w:val="00D77315"/>
    <w:rsid w:val="00D7749F"/>
    <w:rsid w:val="00D8139C"/>
    <w:rsid w:val="00D814D9"/>
    <w:rsid w:val="00D81713"/>
    <w:rsid w:val="00D82816"/>
    <w:rsid w:val="00D84E8C"/>
    <w:rsid w:val="00D94DD8"/>
    <w:rsid w:val="00DA3291"/>
    <w:rsid w:val="00DA3E72"/>
    <w:rsid w:val="00DA58C4"/>
    <w:rsid w:val="00DB11D8"/>
    <w:rsid w:val="00DB1342"/>
    <w:rsid w:val="00DB14B5"/>
    <w:rsid w:val="00DB31EB"/>
    <w:rsid w:val="00DB6840"/>
    <w:rsid w:val="00DB7F00"/>
    <w:rsid w:val="00DC2608"/>
    <w:rsid w:val="00DC2EF5"/>
    <w:rsid w:val="00DC3050"/>
    <w:rsid w:val="00DC6C53"/>
    <w:rsid w:val="00DD1003"/>
    <w:rsid w:val="00DD1E60"/>
    <w:rsid w:val="00DD21C8"/>
    <w:rsid w:val="00DD44A3"/>
    <w:rsid w:val="00DE0C40"/>
    <w:rsid w:val="00DE19E6"/>
    <w:rsid w:val="00DE213F"/>
    <w:rsid w:val="00DE43E5"/>
    <w:rsid w:val="00DE53D7"/>
    <w:rsid w:val="00DF1225"/>
    <w:rsid w:val="00DF402A"/>
    <w:rsid w:val="00DF7443"/>
    <w:rsid w:val="00E01EEB"/>
    <w:rsid w:val="00E02B39"/>
    <w:rsid w:val="00E0481C"/>
    <w:rsid w:val="00E0520F"/>
    <w:rsid w:val="00E06CE9"/>
    <w:rsid w:val="00E07851"/>
    <w:rsid w:val="00E07DDA"/>
    <w:rsid w:val="00E13A9D"/>
    <w:rsid w:val="00E14D82"/>
    <w:rsid w:val="00E16A2E"/>
    <w:rsid w:val="00E20C28"/>
    <w:rsid w:val="00E21A91"/>
    <w:rsid w:val="00E2321F"/>
    <w:rsid w:val="00E238A5"/>
    <w:rsid w:val="00E25155"/>
    <w:rsid w:val="00E27521"/>
    <w:rsid w:val="00E350F2"/>
    <w:rsid w:val="00E355BA"/>
    <w:rsid w:val="00E35D55"/>
    <w:rsid w:val="00E374CA"/>
    <w:rsid w:val="00E4189C"/>
    <w:rsid w:val="00E422D2"/>
    <w:rsid w:val="00E439BD"/>
    <w:rsid w:val="00E455F7"/>
    <w:rsid w:val="00E46EAE"/>
    <w:rsid w:val="00E51284"/>
    <w:rsid w:val="00E526D9"/>
    <w:rsid w:val="00E55F1A"/>
    <w:rsid w:val="00E56D2C"/>
    <w:rsid w:val="00E61820"/>
    <w:rsid w:val="00E6363F"/>
    <w:rsid w:val="00E6457B"/>
    <w:rsid w:val="00E67DAE"/>
    <w:rsid w:val="00E7059E"/>
    <w:rsid w:val="00E7116B"/>
    <w:rsid w:val="00E72BAA"/>
    <w:rsid w:val="00E77B3C"/>
    <w:rsid w:val="00E77F3D"/>
    <w:rsid w:val="00E80653"/>
    <w:rsid w:val="00E80F50"/>
    <w:rsid w:val="00E8114F"/>
    <w:rsid w:val="00E82C9F"/>
    <w:rsid w:val="00E87B9A"/>
    <w:rsid w:val="00E906B4"/>
    <w:rsid w:val="00E90F70"/>
    <w:rsid w:val="00E912B8"/>
    <w:rsid w:val="00E91CD4"/>
    <w:rsid w:val="00E929FD"/>
    <w:rsid w:val="00E9386B"/>
    <w:rsid w:val="00E94F7A"/>
    <w:rsid w:val="00E95C7C"/>
    <w:rsid w:val="00E96E33"/>
    <w:rsid w:val="00EA1CEA"/>
    <w:rsid w:val="00EA243C"/>
    <w:rsid w:val="00EA2B31"/>
    <w:rsid w:val="00EA4837"/>
    <w:rsid w:val="00EA63EB"/>
    <w:rsid w:val="00EA6D5B"/>
    <w:rsid w:val="00EA7BD0"/>
    <w:rsid w:val="00EB032E"/>
    <w:rsid w:val="00EB18A5"/>
    <w:rsid w:val="00EB1C7D"/>
    <w:rsid w:val="00EB1CF0"/>
    <w:rsid w:val="00EB2AAD"/>
    <w:rsid w:val="00EB2D14"/>
    <w:rsid w:val="00EB3889"/>
    <w:rsid w:val="00EB3B76"/>
    <w:rsid w:val="00EB78E5"/>
    <w:rsid w:val="00EC57CE"/>
    <w:rsid w:val="00EC5977"/>
    <w:rsid w:val="00EC6443"/>
    <w:rsid w:val="00EC6EB7"/>
    <w:rsid w:val="00EC7A3B"/>
    <w:rsid w:val="00ED00FE"/>
    <w:rsid w:val="00ED189B"/>
    <w:rsid w:val="00ED723E"/>
    <w:rsid w:val="00EE067C"/>
    <w:rsid w:val="00EE0F15"/>
    <w:rsid w:val="00EE1683"/>
    <w:rsid w:val="00EE1FCD"/>
    <w:rsid w:val="00EE2EF7"/>
    <w:rsid w:val="00EE4776"/>
    <w:rsid w:val="00EE62C9"/>
    <w:rsid w:val="00EF0059"/>
    <w:rsid w:val="00EF030D"/>
    <w:rsid w:val="00EF1FA9"/>
    <w:rsid w:val="00EF3C18"/>
    <w:rsid w:val="00EF4045"/>
    <w:rsid w:val="00F015CC"/>
    <w:rsid w:val="00F02B30"/>
    <w:rsid w:val="00F07224"/>
    <w:rsid w:val="00F118BB"/>
    <w:rsid w:val="00F126A4"/>
    <w:rsid w:val="00F137AC"/>
    <w:rsid w:val="00F13E78"/>
    <w:rsid w:val="00F155D1"/>
    <w:rsid w:val="00F17124"/>
    <w:rsid w:val="00F2118D"/>
    <w:rsid w:val="00F21C3B"/>
    <w:rsid w:val="00F2218D"/>
    <w:rsid w:val="00F223D9"/>
    <w:rsid w:val="00F27C87"/>
    <w:rsid w:val="00F30307"/>
    <w:rsid w:val="00F30B79"/>
    <w:rsid w:val="00F34893"/>
    <w:rsid w:val="00F36AB1"/>
    <w:rsid w:val="00F40079"/>
    <w:rsid w:val="00F40173"/>
    <w:rsid w:val="00F43128"/>
    <w:rsid w:val="00F45B32"/>
    <w:rsid w:val="00F534AA"/>
    <w:rsid w:val="00F573AD"/>
    <w:rsid w:val="00F57C57"/>
    <w:rsid w:val="00F60D77"/>
    <w:rsid w:val="00F6417C"/>
    <w:rsid w:val="00F658E4"/>
    <w:rsid w:val="00F66F3A"/>
    <w:rsid w:val="00F70F10"/>
    <w:rsid w:val="00F7120F"/>
    <w:rsid w:val="00F719B5"/>
    <w:rsid w:val="00F71E82"/>
    <w:rsid w:val="00F71F74"/>
    <w:rsid w:val="00F727AD"/>
    <w:rsid w:val="00F7312D"/>
    <w:rsid w:val="00F764D1"/>
    <w:rsid w:val="00F76AFD"/>
    <w:rsid w:val="00F806B4"/>
    <w:rsid w:val="00F80701"/>
    <w:rsid w:val="00F81F9C"/>
    <w:rsid w:val="00F82228"/>
    <w:rsid w:val="00F82B28"/>
    <w:rsid w:val="00F84127"/>
    <w:rsid w:val="00F852E6"/>
    <w:rsid w:val="00F86069"/>
    <w:rsid w:val="00F87DD7"/>
    <w:rsid w:val="00F958A1"/>
    <w:rsid w:val="00F95DB1"/>
    <w:rsid w:val="00F96B55"/>
    <w:rsid w:val="00F96B75"/>
    <w:rsid w:val="00F97747"/>
    <w:rsid w:val="00FA255B"/>
    <w:rsid w:val="00FA5100"/>
    <w:rsid w:val="00FA63A6"/>
    <w:rsid w:val="00FB1D68"/>
    <w:rsid w:val="00FB2D40"/>
    <w:rsid w:val="00FB3BFA"/>
    <w:rsid w:val="00FB5407"/>
    <w:rsid w:val="00FB5D38"/>
    <w:rsid w:val="00FB74BD"/>
    <w:rsid w:val="00FC0719"/>
    <w:rsid w:val="00FC1F6D"/>
    <w:rsid w:val="00FC65CE"/>
    <w:rsid w:val="00FD0FBD"/>
    <w:rsid w:val="00FD1531"/>
    <w:rsid w:val="00FD25F4"/>
    <w:rsid w:val="00FD3751"/>
    <w:rsid w:val="00FD5924"/>
    <w:rsid w:val="00FD7BF5"/>
    <w:rsid w:val="00FE2A45"/>
    <w:rsid w:val="00FE3636"/>
    <w:rsid w:val="00FE4330"/>
    <w:rsid w:val="00FE43EE"/>
    <w:rsid w:val="00FE54C0"/>
    <w:rsid w:val="00FE67E0"/>
    <w:rsid w:val="00FF13C8"/>
    <w:rsid w:val="00FF1CD3"/>
    <w:rsid w:val="00FF281F"/>
    <w:rsid w:val="00FF2E4A"/>
    <w:rsid w:val="00FF4BA9"/>
    <w:rsid w:val="00FF60A3"/>
    <w:rsid w:val="00FF71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BBA"/>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58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2014-02-16T06:21:00Z</dcterms:created>
  <dcterms:modified xsi:type="dcterms:W3CDTF">2014-02-16T06:22:00Z</dcterms:modified>
</cp:coreProperties>
</file>